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4FEED9" w14:textId="77777777" w:rsidR="00C15A95" w:rsidRDefault="00E76167">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T.C. MALTEPE ÜNİVERSİTESİ TIP FAKÜLTESİ</w:t>
      </w:r>
    </w:p>
    <w:p w14:paraId="568ADD5D" w14:textId="3377D742" w:rsidR="00C15A95" w:rsidRDefault="00011F54">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LİSANS PROGRAMI</w:t>
      </w:r>
      <w:r>
        <w:rPr>
          <w:rFonts w:ascii="Times New Roman" w:eastAsia="Times New Roman" w:hAnsi="Times New Roman" w:cs="Times New Roman"/>
          <w:b/>
          <w:sz w:val="28"/>
          <w:szCs w:val="28"/>
        </w:rPr>
        <w:br/>
        <w:t>2024-2025</w:t>
      </w:r>
      <w:bookmarkStart w:id="0" w:name="_GoBack"/>
      <w:bookmarkEnd w:id="0"/>
      <w:r w:rsidR="00E76167">
        <w:rPr>
          <w:rFonts w:ascii="Times New Roman" w:eastAsia="Times New Roman" w:hAnsi="Times New Roman" w:cs="Times New Roman"/>
          <w:b/>
          <w:sz w:val="28"/>
          <w:szCs w:val="28"/>
        </w:rPr>
        <w:t xml:space="preserve"> EĞİTİM ÖĞRETİM YILI</w:t>
      </w:r>
    </w:p>
    <w:p w14:paraId="285B0D28" w14:textId="77777777" w:rsidR="00C15A95" w:rsidRDefault="00E76167">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AKADEMİK PROGRAM EĞİTİM BİLGİ PAKETİ</w:t>
      </w:r>
    </w:p>
    <w:p w14:paraId="48147F3D" w14:textId="77777777" w:rsidR="00C15A95" w:rsidRDefault="00C15A95">
      <w:pPr>
        <w:jc w:val="center"/>
        <w:rPr>
          <w:rFonts w:ascii="Times New Roman" w:eastAsia="Times New Roman" w:hAnsi="Times New Roman" w:cs="Times New Roman"/>
          <w:b/>
        </w:rPr>
      </w:pPr>
    </w:p>
    <w:p w14:paraId="55621A7B" w14:textId="77777777" w:rsidR="00C15A95" w:rsidRDefault="00C15A95">
      <w:pPr>
        <w:rPr>
          <w:rFonts w:ascii="Calibri" w:eastAsia="Calibri" w:hAnsi="Calibri" w:cs="Calibri"/>
          <w:sz w:val="20"/>
          <w:szCs w:val="20"/>
        </w:rPr>
      </w:pP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504"/>
        <w:gridCol w:w="1505"/>
        <w:gridCol w:w="1527"/>
        <w:gridCol w:w="1483"/>
        <w:gridCol w:w="1505"/>
        <w:gridCol w:w="1505"/>
      </w:tblGrid>
      <w:tr w:rsidR="00C15A95" w14:paraId="774F7962" w14:textId="77777777">
        <w:trPr>
          <w:trHeight w:val="23"/>
          <w:jc w:val="center"/>
        </w:trPr>
        <w:tc>
          <w:tcPr>
            <w:tcW w:w="9029" w:type="dxa"/>
            <w:gridSpan w:val="6"/>
            <w:shd w:val="clear" w:color="auto" w:fill="D9D9D9"/>
            <w:tcMar>
              <w:top w:w="100" w:type="dxa"/>
              <w:left w:w="100" w:type="dxa"/>
              <w:bottom w:w="100" w:type="dxa"/>
              <w:right w:w="100" w:type="dxa"/>
            </w:tcMar>
            <w:vAlign w:val="center"/>
          </w:tcPr>
          <w:p w14:paraId="2F9EB9ED" w14:textId="77777777" w:rsidR="00C15A95" w:rsidRDefault="00E76167">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DERS BİLGİLERİ</w:t>
            </w:r>
          </w:p>
        </w:tc>
      </w:tr>
      <w:tr w:rsidR="00C15A95" w14:paraId="24246E4D" w14:textId="77777777">
        <w:trPr>
          <w:trHeight w:val="23"/>
          <w:jc w:val="center"/>
        </w:trPr>
        <w:tc>
          <w:tcPr>
            <w:tcW w:w="1504" w:type="dxa"/>
            <w:tcMar>
              <w:top w:w="100" w:type="dxa"/>
              <w:left w:w="100" w:type="dxa"/>
              <w:bottom w:w="100" w:type="dxa"/>
              <w:right w:w="100" w:type="dxa"/>
            </w:tcMar>
            <w:vAlign w:val="center"/>
          </w:tcPr>
          <w:p w14:paraId="3EF09EF6" w14:textId="77777777" w:rsidR="00C15A95" w:rsidRDefault="00E76167">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DersinAdı</w:t>
            </w:r>
          </w:p>
        </w:tc>
        <w:tc>
          <w:tcPr>
            <w:tcW w:w="4515" w:type="dxa"/>
            <w:gridSpan w:val="3"/>
            <w:vAlign w:val="center"/>
          </w:tcPr>
          <w:p w14:paraId="300F0EAC" w14:textId="77777777" w:rsidR="00C15A95" w:rsidRDefault="00E76167">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Dönem 3 Meslek Dersleri</w:t>
            </w:r>
          </w:p>
        </w:tc>
        <w:tc>
          <w:tcPr>
            <w:tcW w:w="1505" w:type="dxa"/>
            <w:vAlign w:val="center"/>
          </w:tcPr>
          <w:p w14:paraId="4CB2A504" w14:textId="77777777" w:rsidR="00C15A95" w:rsidRDefault="00E76167">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Dersin Kodu</w:t>
            </w:r>
          </w:p>
        </w:tc>
        <w:tc>
          <w:tcPr>
            <w:tcW w:w="1505" w:type="dxa"/>
            <w:vAlign w:val="center"/>
          </w:tcPr>
          <w:p w14:paraId="7C715DB2" w14:textId="77777777" w:rsidR="00C15A95" w:rsidRDefault="00E76167">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TIP 300</w:t>
            </w:r>
          </w:p>
        </w:tc>
      </w:tr>
      <w:tr w:rsidR="00C15A95" w14:paraId="6747A1B1" w14:textId="77777777">
        <w:trPr>
          <w:trHeight w:val="23"/>
          <w:jc w:val="center"/>
        </w:trPr>
        <w:tc>
          <w:tcPr>
            <w:tcW w:w="1504" w:type="dxa"/>
            <w:tcMar>
              <w:top w:w="100" w:type="dxa"/>
              <w:left w:w="100" w:type="dxa"/>
              <w:bottom w:w="100" w:type="dxa"/>
              <w:right w:w="100" w:type="dxa"/>
            </w:tcMar>
            <w:vAlign w:val="center"/>
          </w:tcPr>
          <w:p w14:paraId="24A84489" w14:textId="77777777" w:rsidR="00C15A95" w:rsidRDefault="00E76167">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Dersin Dönemi</w:t>
            </w:r>
          </w:p>
        </w:tc>
        <w:tc>
          <w:tcPr>
            <w:tcW w:w="1505" w:type="dxa"/>
            <w:vAlign w:val="center"/>
          </w:tcPr>
          <w:p w14:paraId="6659F6F6" w14:textId="77777777" w:rsidR="00C15A95" w:rsidRDefault="00E76167">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1527" w:type="dxa"/>
            <w:vAlign w:val="center"/>
          </w:tcPr>
          <w:p w14:paraId="2464283D" w14:textId="77777777" w:rsidR="00C15A95" w:rsidRDefault="00E76167">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Dersin Seviyesi</w:t>
            </w:r>
          </w:p>
        </w:tc>
        <w:tc>
          <w:tcPr>
            <w:tcW w:w="1483" w:type="dxa"/>
            <w:vAlign w:val="center"/>
          </w:tcPr>
          <w:p w14:paraId="31688314" w14:textId="77777777" w:rsidR="00C15A95" w:rsidRDefault="00E76167">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Lisans</w:t>
            </w:r>
          </w:p>
        </w:tc>
        <w:tc>
          <w:tcPr>
            <w:tcW w:w="1505" w:type="dxa"/>
            <w:vAlign w:val="center"/>
          </w:tcPr>
          <w:p w14:paraId="117964B8" w14:textId="77777777" w:rsidR="00C15A95" w:rsidRDefault="00E76167">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Dersin Dili </w:t>
            </w:r>
          </w:p>
        </w:tc>
        <w:tc>
          <w:tcPr>
            <w:tcW w:w="1505" w:type="dxa"/>
            <w:vAlign w:val="center"/>
          </w:tcPr>
          <w:p w14:paraId="7919A123" w14:textId="77777777" w:rsidR="00C15A95" w:rsidRDefault="00E76167">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Türkçe</w:t>
            </w:r>
          </w:p>
        </w:tc>
      </w:tr>
      <w:tr w:rsidR="00C15A95" w14:paraId="1850DFAE" w14:textId="77777777">
        <w:trPr>
          <w:trHeight w:val="23"/>
          <w:jc w:val="center"/>
        </w:trPr>
        <w:tc>
          <w:tcPr>
            <w:tcW w:w="1504" w:type="dxa"/>
            <w:tcMar>
              <w:top w:w="100" w:type="dxa"/>
              <w:left w:w="100" w:type="dxa"/>
              <w:bottom w:w="100" w:type="dxa"/>
              <w:right w:w="100" w:type="dxa"/>
            </w:tcMar>
            <w:vAlign w:val="center"/>
          </w:tcPr>
          <w:p w14:paraId="4212E562" w14:textId="77777777" w:rsidR="00C15A95" w:rsidRDefault="00E76167">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Dersin Veriliş           Şekli</w:t>
            </w:r>
          </w:p>
        </w:tc>
        <w:tc>
          <w:tcPr>
            <w:tcW w:w="4515" w:type="dxa"/>
            <w:gridSpan w:val="3"/>
            <w:vAlign w:val="center"/>
          </w:tcPr>
          <w:p w14:paraId="69F6B186" w14:textId="09EB97A7" w:rsidR="00C15A95" w:rsidRDefault="00117F94" w:rsidP="00117F94">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Yüzyüze</w:t>
            </w:r>
          </w:p>
        </w:tc>
        <w:tc>
          <w:tcPr>
            <w:tcW w:w="1505" w:type="dxa"/>
            <w:vAlign w:val="center"/>
          </w:tcPr>
          <w:p w14:paraId="3805421D" w14:textId="77777777" w:rsidR="00C15A95" w:rsidRDefault="00E76167">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Ders Türü</w:t>
            </w:r>
          </w:p>
        </w:tc>
        <w:tc>
          <w:tcPr>
            <w:tcW w:w="1505" w:type="dxa"/>
            <w:vAlign w:val="center"/>
          </w:tcPr>
          <w:p w14:paraId="3CC6239C" w14:textId="77777777" w:rsidR="00C15A95" w:rsidRDefault="00E76167">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Zorunlu</w:t>
            </w:r>
          </w:p>
        </w:tc>
      </w:tr>
      <w:tr w:rsidR="00C15A95" w14:paraId="7A4CCED5" w14:textId="77777777">
        <w:trPr>
          <w:trHeight w:val="23"/>
          <w:jc w:val="center"/>
        </w:trPr>
        <w:tc>
          <w:tcPr>
            <w:tcW w:w="1504" w:type="dxa"/>
            <w:shd w:val="clear" w:color="auto" w:fill="auto"/>
            <w:tcMar>
              <w:top w:w="100" w:type="dxa"/>
              <w:left w:w="100" w:type="dxa"/>
              <w:bottom w:w="100" w:type="dxa"/>
              <w:right w:w="100" w:type="dxa"/>
            </w:tcMar>
            <w:vAlign w:val="center"/>
          </w:tcPr>
          <w:p w14:paraId="71A1DF0A" w14:textId="77777777" w:rsidR="00C15A95" w:rsidRDefault="00E76167">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Koşullar</w:t>
            </w:r>
          </w:p>
        </w:tc>
        <w:tc>
          <w:tcPr>
            <w:tcW w:w="4515" w:type="dxa"/>
            <w:gridSpan w:val="3"/>
            <w:shd w:val="clear" w:color="auto" w:fill="auto"/>
            <w:tcMar>
              <w:top w:w="100" w:type="dxa"/>
              <w:left w:w="100" w:type="dxa"/>
              <w:bottom w:w="100" w:type="dxa"/>
              <w:right w:w="100" w:type="dxa"/>
            </w:tcMar>
          </w:tcPr>
          <w:p w14:paraId="69F671C0" w14:textId="77777777" w:rsidR="00C15A95" w:rsidRDefault="00E76167">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u w:val="single"/>
              </w:rPr>
              <w:t>Ön Koşullar:</w:t>
            </w:r>
          </w:p>
          <w:p w14:paraId="2E76BAFA" w14:textId="77777777" w:rsidR="00C15A95" w:rsidRDefault="00E76167">
            <w:pPr>
              <w:widowControl w:val="0"/>
              <w:numPr>
                <w:ilvl w:val="0"/>
                <w:numId w:val="2"/>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TIP 100</w:t>
            </w:r>
          </w:p>
          <w:p w14:paraId="1BEFD5B3" w14:textId="77777777" w:rsidR="00C15A95" w:rsidRDefault="00E76167">
            <w:pPr>
              <w:widowControl w:val="0"/>
              <w:numPr>
                <w:ilvl w:val="0"/>
                <w:numId w:val="2"/>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TIP 200</w:t>
            </w:r>
          </w:p>
        </w:tc>
        <w:tc>
          <w:tcPr>
            <w:tcW w:w="3010" w:type="dxa"/>
            <w:gridSpan w:val="2"/>
            <w:shd w:val="clear" w:color="auto" w:fill="auto"/>
          </w:tcPr>
          <w:p w14:paraId="5AE5F570" w14:textId="77777777" w:rsidR="00C15A95" w:rsidRDefault="00E76167">
            <w:pPr>
              <w:widowControl w:val="0"/>
              <w:spacing w:line="240" w:lineRule="auto"/>
              <w:rPr>
                <w:rFonts w:ascii="Times New Roman" w:eastAsia="Times New Roman" w:hAnsi="Times New Roman" w:cs="Times New Roman"/>
                <w:sz w:val="18"/>
                <w:szCs w:val="18"/>
                <w:u w:val="single"/>
              </w:rPr>
            </w:pPr>
            <w:r>
              <w:rPr>
                <w:rFonts w:ascii="Times New Roman" w:eastAsia="Times New Roman" w:hAnsi="Times New Roman" w:cs="Times New Roman"/>
                <w:sz w:val="18"/>
                <w:szCs w:val="18"/>
                <w:u w:val="single"/>
              </w:rPr>
              <w:t>Eş Dönemli Koşullar:</w:t>
            </w:r>
          </w:p>
          <w:p w14:paraId="4305B97B" w14:textId="77777777" w:rsidR="00C15A95" w:rsidRDefault="00C15A95">
            <w:pPr>
              <w:widowControl w:val="0"/>
              <w:spacing w:line="240" w:lineRule="auto"/>
              <w:rPr>
                <w:rFonts w:ascii="Times New Roman" w:eastAsia="Times New Roman" w:hAnsi="Times New Roman" w:cs="Times New Roman"/>
                <w:sz w:val="18"/>
                <w:szCs w:val="18"/>
                <w:u w:val="single"/>
              </w:rPr>
            </w:pPr>
          </w:p>
          <w:p w14:paraId="4DA97DD2" w14:textId="77777777" w:rsidR="00C15A95" w:rsidRDefault="00E76167">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Yok</w:t>
            </w:r>
          </w:p>
        </w:tc>
      </w:tr>
    </w:tbl>
    <w:p w14:paraId="6FA7B0A5" w14:textId="77777777" w:rsidR="00C15A95" w:rsidRDefault="00C15A95">
      <w:pPr>
        <w:rPr>
          <w:rFonts w:ascii="Calibri" w:eastAsia="Calibri" w:hAnsi="Calibri" w:cs="Calibri"/>
          <w:sz w:val="20"/>
          <w:szCs w:val="20"/>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009"/>
        <w:gridCol w:w="3010"/>
        <w:gridCol w:w="3010"/>
      </w:tblGrid>
      <w:tr w:rsidR="00C15A95" w14:paraId="577AF084" w14:textId="77777777">
        <w:trPr>
          <w:trHeight w:val="20"/>
          <w:jc w:val="center"/>
        </w:trPr>
        <w:tc>
          <w:tcPr>
            <w:tcW w:w="9029" w:type="dxa"/>
            <w:gridSpan w:val="3"/>
            <w:shd w:val="clear" w:color="auto" w:fill="D9D9D9"/>
            <w:tcMar>
              <w:top w:w="100" w:type="dxa"/>
              <w:left w:w="100" w:type="dxa"/>
              <w:bottom w:w="100" w:type="dxa"/>
              <w:right w:w="100" w:type="dxa"/>
            </w:tcMar>
            <w:vAlign w:val="center"/>
          </w:tcPr>
          <w:p w14:paraId="0F30A01B"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AKTS</w:t>
            </w:r>
          </w:p>
        </w:tc>
      </w:tr>
      <w:tr w:rsidR="00C15A95" w14:paraId="559C772A" w14:textId="77777777">
        <w:trPr>
          <w:trHeight w:val="20"/>
          <w:jc w:val="center"/>
        </w:trPr>
        <w:tc>
          <w:tcPr>
            <w:tcW w:w="3009" w:type="dxa"/>
            <w:tcMar>
              <w:top w:w="100" w:type="dxa"/>
              <w:left w:w="100" w:type="dxa"/>
              <w:bottom w:w="100" w:type="dxa"/>
              <w:right w:w="100" w:type="dxa"/>
            </w:tcMar>
            <w:vAlign w:val="center"/>
          </w:tcPr>
          <w:p w14:paraId="2269E773"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AKTS Kredisi</w:t>
            </w:r>
          </w:p>
        </w:tc>
        <w:tc>
          <w:tcPr>
            <w:tcW w:w="3010" w:type="dxa"/>
            <w:vAlign w:val="center"/>
          </w:tcPr>
          <w:p w14:paraId="53E0E50B"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Teorik Ders Saati</w:t>
            </w:r>
          </w:p>
        </w:tc>
        <w:tc>
          <w:tcPr>
            <w:tcW w:w="3010" w:type="dxa"/>
            <w:vAlign w:val="center"/>
          </w:tcPr>
          <w:p w14:paraId="75BFAEA9"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Uygulamalı Ders Saati</w:t>
            </w:r>
          </w:p>
        </w:tc>
      </w:tr>
      <w:tr w:rsidR="00C15A95" w14:paraId="7CDA8F09" w14:textId="77777777">
        <w:trPr>
          <w:trHeight w:val="20"/>
          <w:jc w:val="center"/>
        </w:trPr>
        <w:tc>
          <w:tcPr>
            <w:tcW w:w="3009" w:type="dxa"/>
            <w:tcMar>
              <w:top w:w="100" w:type="dxa"/>
              <w:left w:w="100" w:type="dxa"/>
              <w:bottom w:w="100" w:type="dxa"/>
              <w:right w:w="100" w:type="dxa"/>
            </w:tcMar>
            <w:vAlign w:val="center"/>
          </w:tcPr>
          <w:p w14:paraId="6E946424"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sz w:val="20"/>
                <w:szCs w:val="20"/>
              </w:rPr>
              <w:t>56</w:t>
            </w:r>
          </w:p>
        </w:tc>
        <w:tc>
          <w:tcPr>
            <w:tcW w:w="3010" w:type="dxa"/>
            <w:vAlign w:val="center"/>
          </w:tcPr>
          <w:p w14:paraId="4DD2A9C5"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sz w:val="20"/>
                <w:szCs w:val="20"/>
              </w:rPr>
              <w:t>587</w:t>
            </w:r>
          </w:p>
        </w:tc>
        <w:tc>
          <w:tcPr>
            <w:tcW w:w="3010" w:type="dxa"/>
            <w:vAlign w:val="center"/>
          </w:tcPr>
          <w:p w14:paraId="25C7CB9A"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sz w:val="20"/>
                <w:szCs w:val="20"/>
              </w:rPr>
              <w:t xml:space="preserve">12 </w:t>
            </w:r>
          </w:p>
        </w:tc>
      </w:tr>
    </w:tbl>
    <w:p w14:paraId="67AE4008" w14:textId="7DA22FAC" w:rsidR="00C15A95" w:rsidRDefault="00C15A95">
      <w:pPr>
        <w:rPr>
          <w:rFonts w:ascii="Calibri" w:eastAsia="Calibri" w:hAnsi="Calibri" w:cs="Calibri"/>
          <w:sz w:val="20"/>
          <w:szCs w:val="20"/>
        </w:rPr>
      </w:pPr>
    </w:p>
    <w:p w14:paraId="520BCA7A" w14:textId="296380DD" w:rsidR="00FE069E" w:rsidRDefault="00FE069E">
      <w:pPr>
        <w:rPr>
          <w:rFonts w:ascii="Calibri" w:eastAsia="Calibri" w:hAnsi="Calibri" w:cs="Calibri"/>
          <w:sz w:val="20"/>
          <w:szCs w:val="20"/>
        </w:rPr>
      </w:pPr>
    </w:p>
    <w:p w14:paraId="69537041" w14:textId="77777777" w:rsidR="00FE069E" w:rsidRDefault="00FE069E">
      <w:pPr>
        <w:rPr>
          <w:rFonts w:ascii="Calibri" w:eastAsia="Calibri" w:hAnsi="Calibri" w:cs="Calibri"/>
          <w:sz w:val="20"/>
          <w:szCs w:val="20"/>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C15A95" w14:paraId="55C522E6" w14:textId="77777777">
        <w:trPr>
          <w:trHeight w:val="23"/>
          <w:jc w:val="center"/>
        </w:trPr>
        <w:tc>
          <w:tcPr>
            <w:tcW w:w="9029" w:type="dxa"/>
            <w:shd w:val="clear" w:color="auto" w:fill="D9D9D9"/>
            <w:tcMar>
              <w:top w:w="100" w:type="dxa"/>
              <w:left w:w="100" w:type="dxa"/>
              <w:bottom w:w="100" w:type="dxa"/>
              <w:right w:w="100" w:type="dxa"/>
            </w:tcMar>
            <w:vAlign w:val="center"/>
          </w:tcPr>
          <w:p w14:paraId="22DB652D" w14:textId="77777777" w:rsidR="00C15A95" w:rsidRDefault="00E76167">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EĞİTİM KOORDİNATÖRLERİ VE ÖĞRETİM ÜYELERİ</w:t>
            </w:r>
          </w:p>
        </w:tc>
      </w:tr>
      <w:tr w:rsidR="00C15A95" w14:paraId="7F276AC9" w14:textId="77777777">
        <w:trPr>
          <w:trHeight w:val="23"/>
          <w:jc w:val="center"/>
        </w:trPr>
        <w:tc>
          <w:tcPr>
            <w:tcW w:w="9029" w:type="dxa"/>
            <w:tcMar>
              <w:top w:w="100" w:type="dxa"/>
              <w:left w:w="100" w:type="dxa"/>
              <w:bottom w:w="100" w:type="dxa"/>
              <w:right w:w="100" w:type="dxa"/>
            </w:tcMar>
            <w:vAlign w:val="center"/>
          </w:tcPr>
          <w:p w14:paraId="06D8AA33" w14:textId="77777777" w:rsidR="00C15A95" w:rsidRDefault="00E76167">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 xml:space="preserve">Dönem Koordinatörü: </w:t>
            </w:r>
            <w:r>
              <w:rPr>
                <w:rFonts w:ascii="Calibri" w:eastAsia="Calibri" w:hAnsi="Calibri" w:cs="Calibri"/>
                <w:sz w:val="20"/>
                <w:szCs w:val="20"/>
              </w:rPr>
              <w:t>Dr. Öğr. Üyesi Sina Mokhtare</w:t>
            </w:r>
            <w:r>
              <w:rPr>
                <w:rFonts w:ascii="Calibri" w:eastAsia="Calibri" w:hAnsi="Calibri" w:cs="Calibri"/>
                <w:sz w:val="20"/>
                <w:szCs w:val="20"/>
              </w:rPr>
              <w:br/>
            </w:r>
            <w:r>
              <w:rPr>
                <w:rFonts w:ascii="Calibri" w:eastAsia="Calibri" w:hAnsi="Calibri" w:cs="Calibri"/>
                <w:b/>
                <w:sz w:val="20"/>
                <w:szCs w:val="20"/>
              </w:rPr>
              <w:t>Dönem Koordinatör Yardımcısı:</w:t>
            </w:r>
            <w:r>
              <w:rPr>
                <w:rFonts w:ascii="Calibri" w:eastAsia="Calibri" w:hAnsi="Calibri" w:cs="Calibri"/>
                <w:sz w:val="20"/>
                <w:szCs w:val="20"/>
              </w:rPr>
              <w:t xml:space="preserve"> Dr.Öğr. Üyesi Tuğba Gümüştaş</w:t>
            </w:r>
          </w:p>
          <w:p w14:paraId="4106156F" w14:textId="77777777" w:rsidR="00C15A95" w:rsidRDefault="00C15A95">
            <w:pPr>
              <w:widowControl w:val="0"/>
              <w:pBdr>
                <w:top w:val="nil"/>
                <w:left w:val="nil"/>
                <w:bottom w:val="nil"/>
                <w:right w:val="nil"/>
                <w:between w:val="nil"/>
              </w:pBdr>
              <w:spacing w:line="240" w:lineRule="auto"/>
              <w:jc w:val="center"/>
              <w:rPr>
                <w:rFonts w:ascii="Calibri" w:eastAsia="Calibri" w:hAnsi="Calibri" w:cs="Calibri"/>
                <w:sz w:val="20"/>
                <w:szCs w:val="20"/>
              </w:rPr>
            </w:pPr>
          </w:p>
          <w:p w14:paraId="217111ED" w14:textId="77777777" w:rsidR="00C15A95" w:rsidRDefault="00E76167">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Ders Kurul Başkanları</w:t>
            </w:r>
          </w:p>
          <w:p w14:paraId="09C97955" w14:textId="77777777" w:rsidR="00C15A95" w:rsidRDefault="00C15A95">
            <w:pPr>
              <w:widowControl w:val="0"/>
              <w:pBdr>
                <w:top w:val="nil"/>
                <w:left w:val="nil"/>
                <w:bottom w:val="nil"/>
                <w:right w:val="nil"/>
                <w:between w:val="nil"/>
              </w:pBdr>
              <w:spacing w:line="240" w:lineRule="auto"/>
              <w:rPr>
                <w:rFonts w:ascii="Calibri" w:eastAsia="Calibri" w:hAnsi="Calibri" w:cs="Calibri"/>
                <w:sz w:val="20"/>
                <w:szCs w:val="20"/>
              </w:rPr>
            </w:pPr>
          </w:p>
          <w:tbl>
            <w:tblPr>
              <w:tblStyle w:val="a2"/>
              <w:tblW w:w="804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38"/>
              <w:gridCol w:w="3202"/>
            </w:tblGrid>
            <w:tr w:rsidR="00C15A95" w14:paraId="386AD2A3" w14:textId="77777777">
              <w:trPr>
                <w:jc w:val="center"/>
              </w:trPr>
              <w:tc>
                <w:tcPr>
                  <w:tcW w:w="48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1406941" w14:textId="77777777" w:rsidR="00C15A95" w:rsidRDefault="00E76167">
                  <w:pPr>
                    <w:widowControl w:val="0"/>
                    <w:spacing w:line="240" w:lineRule="auto"/>
                    <w:jc w:val="both"/>
                    <w:rPr>
                      <w:rFonts w:ascii="Calibri" w:eastAsia="Calibri" w:hAnsi="Calibri" w:cs="Calibri"/>
                      <w:sz w:val="20"/>
                      <w:szCs w:val="20"/>
                    </w:rPr>
                  </w:pPr>
                  <w:commentRangeStart w:id="1"/>
                  <w:r>
                    <w:rPr>
                      <w:rFonts w:ascii="Calibri" w:eastAsia="Calibri" w:hAnsi="Calibri" w:cs="Calibri"/>
                      <w:sz w:val="20"/>
                      <w:szCs w:val="20"/>
                    </w:rPr>
                    <w:t xml:space="preserve">Ders Kurulu 1 (Hastalıkların Biyolojik Temeli II / Neoplazi ve Hematopoietik Sistem) </w:t>
                  </w:r>
                </w:p>
              </w:tc>
              <w:tc>
                <w:tcPr>
                  <w:tcW w:w="3202" w:type="dxa"/>
                  <w:tcBorders>
                    <w:top w:val="single" w:sz="4" w:space="0" w:color="000000"/>
                    <w:left w:val="single" w:sz="4" w:space="0" w:color="000000"/>
                    <w:bottom w:val="single" w:sz="4" w:space="0" w:color="000000"/>
                    <w:right w:val="single" w:sz="4" w:space="0" w:color="000000"/>
                  </w:tcBorders>
                </w:tcPr>
                <w:p w14:paraId="6F129F01"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Prof. Dr. Ebru Demiralay</w:t>
                  </w:r>
                </w:p>
              </w:tc>
            </w:tr>
            <w:commentRangeEnd w:id="1"/>
            <w:tr w:rsidR="00C15A95" w14:paraId="424E9F47" w14:textId="77777777">
              <w:trPr>
                <w:jc w:val="center"/>
              </w:trPr>
              <w:tc>
                <w:tcPr>
                  <w:tcW w:w="48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51F98FE" w14:textId="77777777" w:rsidR="00C15A95" w:rsidRDefault="00E76167">
                  <w:pPr>
                    <w:widowControl w:val="0"/>
                    <w:spacing w:line="240" w:lineRule="auto"/>
                    <w:rPr>
                      <w:rFonts w:ascii="Calibri" w:eastAsia="Calibri" w:hAnsi="Calibri" w:cs="Calibri"/>
                      <w:sz w:val="20"/>
                      <w:szCs w:val="20"/>
                    </w:rPr>
                  </w:pPr>
                  <w:r>
                    <w:commentReference w:id="1"/>
                  </w:r>
                  <w:commentRangeStart w:id="2"/>
                  <w:r>
                    <w:rPr>
                      <w:rFonts w:ascii="Calibri" w:eastAsia="Calibri" w:hAnsi="Calibri" w:cs="Calibri"/>
                      <w:sz w:val="20"/>
                      <w:szCs w:val="20"/>
                    </w:rPr>
                    <w:t>Ders Kurulu 2 (Hastalıkların Biyolojik Temeli III, Mikroorganizmalar ve Oluşturduğu Hastalıklar)</w:t>
                  </w:r>
                </w:p>
              </w:tc>
              <w:tc>
                <w:tcPr>
                  <w:tcW w:w="3202" w:type="dxa"/>
                  <w:tcBorders>
                    <w:top w:val="single" w:sz="4" w:space="0" w:color="000000"/>
                    <w:left w:val="single" w:sz="4" w:space="0" w:color="000000"/>
                    <w:bottom w:val="single" w:sz="4" w:space="0" w:color="000000"/>
                    <w:right w:val="single" w:sz="4" w:space="0" w:color="000000"/>
                  </w:tcBorders>
                </w:tcPr>
                <w:p w14:paraId="583D4A0C"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Doç. Dr. Aslı Karadeniz</w:t>
                  </w:r>
                </w:p>
              </w:tc>
            </w:tr>
            <w:commentRangeEnd w:id="2"/>
            <w:tr w:rsidR="00C15A95" w14:paraId="19F73B0D" w14:textId="77777777">
              <w:trPr>
                <w:jc w:val="center"/>
              </w:trPr>
              <w:tc>
                <w:tcPr>
                  <w:tcW w:w="48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D41365E" w14:textId="77777777" w:rsidR="00C15A95" w:rsidRDefault="00E76167">
                  <w:pPr>
                    <w:widowControl w:val="0"/>
                    <w:spacing w:line="240" w:lineRule="auto"/>
                    <w:jc w:val="both"/>
                    <w:rPr>
                      <w:rFonts w:ascii="Calibri" w:eastAsia="Calibri" w:hAnsi="Calibri" w:cs="Calibri"/>
                      <w:sz w:val="20"/>
                      <w:szCs w:val="20"/>
                    </w:rPr>
                  </w:pPr>
                  <w:r>
                    <w:commentReference w:id="2"/>
                  </w:r>
                  <w:commentRangeStart w:id="3"/>
                  <w:r>
                    <w:rPr>
                      <w:rFonts w:ascii="Calibri" w:eastAsia="Calibri" w:hAnsi="Calibri" w:cs="Calibri"/>
                      <w:sz w:val="20"/>
                      <w:szCs w:val="20"/>
                    </w:rPr>
                    <w:t>Ders Kurulu 3 (Dolaşım ve Solunum Sistemi)</w:t>
                  </w:r>
                </w:p>
              </w:tc>
              <w:commentRangeEnd w:id="3"/>
              <w:tc>
                <w:tcPr>
                  <w:tcW w:w="3202" w:type="dxa"/>
                  <w:tcBorders>
                    <w:top w:val="single" w:sz="4" w:space="0" w:color="000000"/>
                    <w:left w:val="single" w:sz="4" w:space="0" w:color="000000"/>
                    <w:bottom w:val="single" w:sz="4" w:space="0" w:color="000000"/>
                    <w:right w:val="single" w:sz="4" w:space="0" w:color="000000"/>
                  </w:tcBorders>
                </w:tcPr>
                <w:p w14:paraId="29CF8A3E" w14:textId="67A0AF3C" w:rsidR="00C15A95" w:rsidRDefault="00E76167">
                  <w:pPr>
                    <w:widowControl w:val="0"/>
                    <w:spacing w:line="240" w:lineRule="auto"/>
                    <w:rPr>
                      <w:rFonts w:ascii="Calibri" w:eastAsia="Calibri" w:hAnsi="Calibri" w:cs="Calibri"/>
                      <w:sz w:val="20"/>
                      <w:szCs w:val="20"/>
                    </w:rPr>
                  </w:pPr>
                  <w:r>
                    <w:commentReference w:id="3"/>
                  </w:r>
                  <w:r>
                    <w:rPr>
                      <w:rFonts w:ascii="Calibri" w:eastAsia="Calibri" w:hAnsi="Calibri" w:cs="Calibri"/>
                      <w:sz w:val="20"/>
                      <w:szCs w:val="20"/>
                    </w:rPr>
                    <w:t>Dr.</w:t>
                  </w:r>
                  <w:r w:rsidR="00AC4357">
                    <w:rPr>
                      <w:rFonts w:ascii="Calibri" w:eastAsia="Calibri" w:hAnsi="Calibri" w:cs="Calibri"/>
                      <w:sz w:val="20"/>
                      <w:szCs w:val="20"/>
                    </w:rPr>
                    <w:t xml:space="preserve"> </w:t>
                  </w:r>
                  <w:r>
                    <w:rPr>
                      <w:rFonts w:ascii="Calibri" w:eastAsia="Calibri" w:hAnsi="Calibri" w:cs="Calibri"/>
                      <w:sz w:val="20"/>
                      <w:szCs w:val="20"/>
                    </w:rPr>
                    <w:t>Öğr. Üyesi Tuğba Gümüştaş</w:t>
                  </w:r>
                  <w:commentRangeStart w:id="4"/>
                </w:p>
              </w:tc>
            </w:tr>
            <w:commentRangeEnd w:id="4"/>
            <w:tr w:rsidR="00C15A95" w14:paraId="6F9DF4CC" w14:textId="77777777">
              <w:trPr>
                <w:jc w:val="center"/>
              </w:trPr>
              <w:tc>
                <w:tcPr>
                  <w:tcW w:w="48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CA122FC" w14:textId="77777777" w:rsidR="00C15A95" w:rsidRDefault="00E76167">
                  <w:pPr>
                    <w:spacing w:line="240" w:lineRule="auto"/>
                    <w:jc w:val="both"/>
                    <w:rPr>
                      <w:rFonts w:ascii="Calibri" w:eastAsia="Calibri" w:hAnsi="Calibri" w:cs="Calibri"/>
                      <w:sz w:val="20"/>
                      <w:szCs w:val="20"/>
                    </w:rPr>
                  </w:pPr>
                  <w:r>
                    <w:commentReference w:id="4"/>
                  </w:r>
                  <w:commentRangeStart w:id="5"/>
                  <w:r>
                    <w:rPr>
                      <w:rFonts w:ascii="Calibri" w:eastAsia="Calibri" w:hAnsi="Calibri" w:cs="Calibri"/>
                      <w:sz w:val="20"/>
                      <w:szCs w:val="20"/>
                    </w:rPr>
                    <w:t xml:space="preserve">Ders Kurulu 4 (Gastrointestinal Sistem) </w:t>
                  </w:r>
                </w:p>
              </w:tc>
              <w:tc>
                <w:tcPr>
                  <w:tcW w:w="3202" w:type="dxa"/>
                  <w:tcBorders>
                    <w:top w:val="single" w:sz="4" w:space="0" w:color="000000"/>
                    <w:left w:val="single" w:sz="4" w:space="0" w:color="000000"/>
                    <w:bottom w:val="single" w:sz="4" w:space="0" w:color="000000"/>
                    <w:right w:val="single" w:sz="4" w:space="0" w:color="000000"/>
                  </w:tcBorders>
                </w:tcPr>
                <w:p w14:paraId="0CC7FF68" w14:textId="226817FE" w:rsidR="00C15A95" w:rsidRDefault="007340B8">
                  <w:pPr>
                    <w:widowControl w:val="0"/>
                    <w:pBdr>
                      <w:top w:val="nil"/>
                      <w:left w:val="nil"/>
                      <w:bottom w:val="nil"/>
                      <w:right w:val="nil"/>
                      <w:between w:val="nil"/>
                    </w:pBdr>
                    <w:spacing w:line="240" w:lineRule="auto"/>
                    <w:rPr>
                      <w:rFonts w:ascii="Calibri" w:eastAsia="Calibri" w:hAnsi="Calibri" w:cs="Calibri"/>
                      <w:sz w:val="20"/>
                      <w:szCs w:val="20"/>
                    </w:rPr>
                  </w:pPr>
                  <w:r w:rsidRPr="007340B8">
                    <w:rPr>
                      <w:rFonts w:ascii="Calibri" w:eastAsia="Calibri" w:hAnsi="Calibri" w:cs="Calibri"/>
                      <w:sz w:val="20"/>
                      <w:szCs w:val="20"/>
                    </w:rPr>
                    <w:t>Dr. Öğr. Üyesi Sina Mokhtare</w:t>
                  </w:r>
                </w:p>
              </w:tc>
            </w:tr>
            <w:commentRangeEnd w:id="5"/>
            <w:tr w:rsidR="00C15A95" w14:paraId="2F382002" w14:textId="77777777">
              <w:trPr>
                <w:jc w:val="center"/>
              </w:trPr>
              <w:tc>
                <w:tcPr>
                  <w:tcW w:w="48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9C522E8" w14:textId="77777777" w:rsidR="00C15A95" w:rsidRDefault="00E76167">
                  <w:pPr>
                    <w:spacing w:line="240" w:lineRule="auto"/>
                    <w:rPr>
                      <w:rFonts w:ascii="Calibri" w:eastAsia="Calibri" w:hAnsi="Calibri" w:cs="Calibri"/>
                      <w:sz w:val="20"/>
                      <w:szCs w:val="20"/>
                    </w:rPr>
                  </w:pPr>
                  <w:r>
                    <w:commentReference w:id="5"/>
                  </w:r>
                  <w:commentRangeStart w:id="6"/>
                  <w:r>
                    <w:rPr>
                      <w:rFonts w:ascii="Calibri" w:eastAsia="Calibri" w:hAnsi="Calibri" w:cs="Calibri"/>
                      <w:sz w:val="20"/>
                      <w:szCs w:val="20"/>
                    </w:rPr>
                    <w:t>Ders Kurulu 5 (Ürogenital Sistem ve Endokrin Sistem)</w:t>
                  </w:r>
                </w:p>
              </w:tc>
              <w:tc>
                <w:tcPr>
                  <w:tcW w:w="3202" w:type="dxa"/>
                  <w:tcBorders>
                    <w:top w:val="single" w:sz="4" w:space="0" w:color="000000"/>
                    <w:left w:val="single" w:sz="4" w:space="0" w:color="000000"/>
                    <w:bottom w:val="single" w:sz="4" w:space="0" w:color="000000"/>
                    <w:right w:val="single" w:sz="4" w:space="0" w:color="000000"/>
                  </w:tcBorders>
                </w:tcPr>
                <w:p w14:paraId="3AD8EE3B"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Prof. Dr. Hasan SOYDAN</w:t>
                  </w:r>
                </w:p>
              </w:tc>
            </w:tr>
            <w:commentRangeEnd w:id="6"/>
            <w:tr w:rsidR="00C15A95" w14:paraId="07BC4C4E" w14:textId="77777777">
              <w:trPr>
                <w:jc w:val="center"/>
              </w:trPr>
              <w:tc>
                <w:tcPr>
                  <w:tcW w:w="48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730A6A6" w14:textId="77777777" w:rsidR="00C15A95" w:rsidRDefault="00E76167">
                  <w:pPr>
                    <w:widowControl w:val="0"/>
                    <w:spacing w:line="240" w:lineRule="auto"/>
                    <w:jc w:val="both"/>
                    <w:rPr>
                      <w:rFonts w:ascii="Calibri" w:eastAsia="Calibri" w:hAnsi="Calibri" w:cs="Calibri"/>
                      <w:sz w:val="20"/>
                      <w:szCs w:val="20"/>
                    </w:rPr>
                  </w:pPr>
                  <w:r>
                    <w:commentReference w:id="6"/>
                  </w:r>
                  <w:commentRangeStart w:id="7"/>
                  <w:r>
                    <w:rPr>
                      <w:rFonts w:ascii="Calibri" w:eastAsia="Calibri" w:hAnsi="Calibri" w:cs="Calibri"/>
                      <w:sz w:val="20"/>
                      <w:szCs w:val="20"/>
                    </w:rPr>
                    <w:t xml:space="preserve">Ders Kurulu 6 (Nörolojik Bilimler ve Psikiyatri ve Kas İskelet Sistemi) </w:t>
                  </w:r>
                </w:p>
              </w:tc>
              <w:tc>
                <w:tcPr>
                  <w:tcW w:w="3202" w:type="dxa"/>
                  <w:tcBorders>
                    <w:top w:val="single" w:sz="4" w:space="0" w:color="000000"/>
                    <w:left w:val="single" w:sz="4" w:space="0" w:color="000000"/>
                    <w:bottom w:val="single" w:sz="4" w:space="0" w:color="000000"/>
                    <w:right w:val="single" w:sz="4" w:space="0" w:color="000000"/>
                  </w:tcBorders>
                </w:tcPr>
                <w:p w14:paraId="4075F171" w14:textId="17A8A99A" w:rsidR="00C15A95" w:rsidRDefault="00AC4357">
                  <w:pPr>
                    <w:widowControl w:val="0"/>
                    <w:pBdr>
                      <w:top w:val="nil"/>
                      <w:left w:val="nil"/>
                      <w:bottom w:val="nil"/>
                      <w:right w:val="nil"/>
                      <w:between w:val="nil"/>
                    </w:pBdr>
                    <w:spacing w:line="240" w:lineRule="auto"/>
                    <w:rPr>
                      <w:rFonts w:ascii="Calibri" w:eastAsia="Calibri" w:hAnsi="Calibri" w:cs="Calibri"/>
                      <w:sz w:val="20"/>
                      <w:szCs w:val="20"/>
                    </w:rPr>
                  </w:pPr>
                  <w:r w:rsidRPr="00AC4357">
                    <w:rPr>
                      <w:rFonts w:ascii="Calibri" w:eastAsia="Calibri" w:hAnsi="Calibri" w:cs="Calibri"/>
                      <w:sz w:val="20"/>
                      <w:szCs w:val="20"/>
                    </w:rPr>
                    <w:t>Dr. Öğr. Üyesi A. Ece Büyüksandalyacı Tunç</w:t>
                  </w:r>
                </w:p>
              </w:tc>
            </w:tr>
            <w:commentRangeEnd w:id="7"/>
            <w:tr w:rsidR="00C15A95" w14:paraId="74B8EF19" w14:textId="77777777">
              <w:trPr>
                <w:trHeight w:val="30"/>
                <w:jc w:val="center"/>
              </w:trPr>
              <w:tc>
                <w:tcPr>
                  <w:tcW w:w="48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DC7EE0D" w14:textId="77777777" w:rsidR="00C15A95" w:rsidRDefault="00E76167">
                  <w:pPr>
                    <w:widowControl w:val="0"/>
                    <w:spacing w:line="240" w:lineRule="auto"/>
                    <w:rPr>
                      <w:rFonts w:ascii="Calibri" w:eastAsia="Calibri" w:hAnsi="Calibri" w:cs="Calibri"/>
                      <w:sz w:val="20"/>
                      <w:szCs w:val="20"/>
                    </w:rPr>
                  </w:pPr>
                  <w:r>
                    <w:commentReference w:id="7"/>
                  </w:r>
                  <w:commentRangeStart w:id="8"/>
                  <w:r>
                    <w:rPr>
                      <w:rFonts w:ascii="Calibri" w:eastAsia="Calibri" w:hAnsi="Calibri" w:cs="Calibri"/>
                      <w:sz w:val="20"/>
                      <w:szCs w:val="20"/>
                    </w:rPr>
                    <w:t>Ders Kurulu 7 (Halk Sağlığı ve Adli Tıp)</w:t>
                  </w:r>
                </w:p>
              </w:tc>
              <w:tc>
                <w:tcPr>
                  <w:tcW w:w="3202" w:type="dxa"/>
                  <w:tcBorders>
                    <w:top w:val="single" w:sz="4" w:space="0" w:color="000000"/>
                    <w:left w:val="single" w:sz="4" w:space="0" w:color="000000"/>
                    <w:bottom w:val="single" w:sz="4" w:space="0" w:color="000000"/>
                    <w:right w:val="single" w:sz="4" w:space="0" w:color="000000"/>
                  </w:tcBorders>
                </w:tcPr>
                <w:p w14:paraId="5A045EE2"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Prof. Dr. Zafer ÖZTEK</w:t>
                  </w:r>
                </w:p>
              </w:tc>
            </w:tr>
          </w:tbl>
          <w:commentRangeEnd w:id="8"/>
          <w:p w14:paraId="75B97A9B" w14:textId="77777777" w:rsidR="00C15A95" w:rsidRDefault="00E76167">
            <w:pPr>
              <w:widowControl w:val="0"/>
              <w:pBdr>
                <w:top w:val="nil"/>
                <w:left w:val="nil"/>
                <w:bottom w:val="nil"/>
                <w:right w:val="nil"/>
                <w:between w:val="nil"/>
              </w:pBdr>
              <w:spacing w:line="240" w:lineRule="auto"/>
              <w:jc w:val="center"/>
              <w:rPr>
                <w:rFonts w:ascii="Calibri" w:eastAsia="Calibri" w:hAnsi="Calibri" w:cs="Calibri"/>
                <w:sz w:val="20"/>
                <w:szCs w:val="20"/>
              </w:rPr>
            </w:pPr>
            <w:r>
              <w:commentReference w:id="8"/>
            </w:r>
          </w:p>
          <w:p w14:paraId="0F6511F4" w14:textId="2DB46C0E" w:rsidR="00FE069E" w:rsidRDefault="00FE069E" w:rsidP="00FE069E">
            <w:pPr>
              <w:widowControl w:val="0"/>
              <w:pBdr>
                <w:top w:val="nil"/>
                <w:left w:val="nil"/>
                <w:bottom w:val="nil"/>
                <w:right w:val="nil"/>
                <w:between w:val="nil"/>
              </w:pBdr>
              <w:spacing w:line="240" w:lineRule="auto"/>
              <w:rPr>
                <w:rFonts w:ascii="Calibri" w:eastAsia="Calibri" w:hAnsi="Calibri" w:cs="Calibri"/>
                <w:sz w:val="20"/>
                <w:szCs w:val="20"/>
              </w:rPr>
            </w:pPr>
          </w:p>
          <w:tbl>
            <w:tblPr>
              <w:tblStyle w:val="a3"/>
              <w:tblW w:w="79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905"/>
            </w:tblGrid>
            <w:tr w:rsidR="00C15A95" w14:paraId="6F58FCC9" w14:textId="77777777">
              <w:trPr>
                <w:jc w:val="center"/>
              </w:trPr>
              <w:tc>
                <w:tcPr>
                  <w:tcW w:w="7905" w:type="dxa"/>
                  <w:tcMar>
                    <w:top w:w="100" w:type="dxa"/>
                    <w:left w:w="100" w:type="dxa"/>
                    <w:bottom w:w="100" w:type="dxa"/>
                    <w:right w:w="100" w:type="dxa"/>
                  </w:tcMar>
                </w:tcPr>
                <w:p w14:paraId="381777B0" w14:textId="77777777" w:rsidR="00C15A95" w:rsidRDefault="00E76167">
                  <w:pPr>
                    <w:widowControl w:val="0"/>
                    <w:pBdr>
                      <w:top w:val="nil"/>
                      <w:left w:val="nil"/>
                      <w:bottom w:val="nil"/>
                      <w:right w:val="nil"/>
                      <w:between w:val="nil"/>
                    </w:pBdr>
                    <w:spacing w:line="240" w:lineRule="auto"/>
                    <w:jc w:val="both"/>
                    <w:rPr>
                      <w:rFonts w:ascii="Calibri" w:eastAsia="Calibri" w:hAnsi="Calibri" w:cs="Calibri"/>
                      <w:sz w:val="20"/>
                      <w:szCs w:val="20"/>
                    </w:rPr>
                  </w:pPr>
                  <w:r>
                    <w:rPr>
                      <w:rFonts w:ascii="Calibri" w:eastAsia="Calibri" w:hAnsi="Calibri" w:cs="Calibri"/>
                      <w:b/>
                      <w:sz w:val="20"/>
                      <w:szCs w:val="20"/>
                    </w:rPr>
                    <w:lastRenderedPageBreak/>
                    <w:t>Öğretim Üyeleri</w:t>
                  </w:r>
                </w:p>
                <w:p w14:paraId="775768B6" w14:textId="0ED5EB15" w:rsidR="00C15A95" w:rsidRDefault="00E76167" w:rsidP="00191F54">
                  <w:pPr>
                    <w:tabs>
                      <w:tab w:val="left" w:pos="2957"/>
                    </w:tabs>
                    <w:jc w:val="both"/>
                    <w:rPr>
                      <w:rFonts w:ascii="Calibri" w:eastAsia="Calibri" w:hAnsi="Calibri" w:cs="Calibri"/>
                      <w:sz w:val="20"/>
                      <w:szCs w:val="20"/>
                    </w:rPr>
                  </w:pPr>
                  <w:r>
                    <w:rPr>
                      <w:rFonts w:ascii="Calibri" w:eastAsia="Calibri" w:hAnsi="Calibri" w:cs="Calibri"/>
                      <w:sz w:val="20"/>
                      <w:szCs w:val="20"/>
                    </w:rPr>
                    <w:t>Prof. Dr. Esra Küsdül Sağlam, Prof. Dr. Gülbüz Sezgin, Prof. Dr. Şükrü Yıldırım, Prof. Dr. Ebru Demiralay, Prof. Dr. Arif Şahin Kut, Pr</w:t>
                  </w:r>
                  <w:r w:rsidR="009E1672">
                    <w:rPr>
                      <w:rFonts w:ascii="Calibri" w:eastAsia="Calibri" w:hAnsi="Calibri" w:cs="Calibri"/>
                      <w:sz w:val="20"/>
                      <w:szCs w:val="20"/>
                    </w:rPr>
                    <w:t>of. Dr. Bekir Yılmaz Cingözbay</w:t>
                  </w:r>
                  <w:r w:rsidR="00191F54">
                    <w:rPr>
                      <w:rFonts w:ascii="Calibri" w:eastAsia="Calibri" w:hAnsi="Calibri" w:cs="Calibri"/>
                      <w:sz w:val="20"/>
                      <w:szCs w:val="20"/>
                    </w:rPr>
                    <w:t>, Prof</w:t>
                  </w:r>
                  <w:r>
                    <w:rPr>
                      <w:rFonts w:ascii="Calibri" w:eastAsia="Calibri" w:hAnsi="Calibri" w:cs="Calibri"/>
                      <w:sz w:val="20"/>
                      <w:szCs w:val="20"/>
                    </w:rPr>
                    <w:t>, Prof. Dr. Sema Umut, Prof. Dr. Zeliha Özer, Prof. Dr. Rahmi Çubuk, Prof. Dr. Gül Öngen, Prof. Dr. Hüseyin Refik Burgut, Prof. Dr. Ahmet Zafer Öztek, Prof. Dr. Ayşegül Erdemir, Prof. Dr. Münür Can Dolapçıoğlu, Prof. Dr. Erhun Kasırga, Prof. Dr. Ahmet Kenan Karademir, Prof. Dr. Itır Yeğenağa, Prof. Dr. Hasan Soydan, Prof. Dr. Berna Haliloğlu Peker, Prof. Dr. Erdin İlter, Prof. Dr. Ümit Özekici, Prof. Dr. Aygen Çelik, Prof. Dr. Nilgün Çınar, Prof. Dr. Çağlar Öğü</w:t>
                  </w:r>
                  <w:r w:rsidR="00191F54">
                    <w:rPr>
                      <w:rFonts w:ascii="Calibri" w:eastAsia="Calibri" w:hAnsi="Calibri" w:cs="Calibri"/>
                      <w:sz w:val="20"/>
                      <w:szCs w:val="20"/>
                    </w:rPr>
                    <w:t>tman</w:t>
                  </w:r>
                  <w:r>
                    <w:rPr>
                      <w:rFonts w:ascii="Calibri" w:eastAsia="Calibri" w:hAnsi="Calibri" w:cs="Calibri"/>
                      <w:sz w:val="20"/>
                      <w:szCs w:val="20"/>
                    </w:rPr>
                    <w:t xml:space="preserve">, Doç. Dr. Ali </w:t>
                  </w:r>
                  <w:r w:rsidR="00191F54">
                    <w:rPr>
                      <w:rFonts w:ascii="Calibri" w:eastAsia="Calibri" w:hAnsi="Calibri" w:cs="Calibri"/>
                      <w:sz w:val="20"/>
                      <w:szCs w:val="20"/>
                    </w:rPr>
                    <w:t>Hakan Kaya</w:t>
                  </w:r>
                  <w:r>
                    <w:rPr>
                      <w:rFonts w:ascii="Calibri" w:eastAsia="Calibri" w:hAnsi="Calibri" w:cs="Calibri"/>
                      <w:sz w:val="20"/>
                      <w:szCs w:val="20"/>
                    </w:rPr>
                    <w:t xml:space="preserve">, Doç.  Dr. Aslı Karadeniz, Doç. Dr. Deniz Demir, Doç. Dr. Suat Küçükgöncü, </w:t>
                  </w:r>
                  <w:r w:rsidR="00472319" w:rsidRPr="00472319">
                    <w:rPr>
                      <w:rFonts w:ascii="Calibri" w:eastAsia="Calibri" w:hAnsi="Calibri" w:cs="Calibri"/>
                      <w:sz w:val="20"/>
                      <w:szCs w:val="20"/>
                    </w:rPr>
                    <w:t>Doç. Dr. Ayşe Destina Yalçın</w:t>
                  </w:r>
                  <w:r w:rsidR="00472319">
                    <w:rPr>
                      <w:rFonts w:ascii="Calibri" w:eastAsia="Calibri" w:hAnsi="Calibri" w:cs="Calibri"/>
                      <w:sz w:val="20"/>
                      <w:szCs w:val="20"/>
                    </w:rPr>
                    <w:t xml:space="preserve">, </w:t>
                  </w:r>
                  <w:r>
                    <w:rPr>
                      <w:rFonts w:ascii="Calibri" w:eastAsia="Calibri" w:hAnsi="Calibri" w:cs="Calibri"/>
                      <w:sz w:val="20"/>
                      <w:szCs w:val="20"/>
                    </w:rPr>
                    <w:t xml:space="preserve">Doç. Dr. Selçuk Sayılır, Doç. Dr. Erdal Dilekçi, </w:t>
                  </w:r>
                  <w:r w:rsidR="00191F54" w:rsidRPr="00191F54">
                    <w:rPr>
                      <w:rFonts w:ascii="Calibri" w:eastAsia="Calibri" w:hAnsi="Calibri" w:cs="Calibri"/>
                      <w:sz w:val="20"/>
                      <w:szCs w:val="20"/>
                    </w:rPr>
                    <w:t>Doç. Dr. Pınar Öngürü</w:t>
                  </w:r>
                  <w:r w:rsidR="00191F54">
                    <w:rPr>
                      <w:rFonts w:ascii="Calibri" w:eastAsia="Calibri" w:hAnsi="Calibri" w:cs="Calibri"/>
                      <w:sz w:val="20"/>
                      <w:szCs w:val="20"/>
                    </w:rPr>
                    <w:t xml:space="preserve">, </w:t>
                  </w:r>
                  <w:r>
                    <w:rPr>
                      <w:rFonts w:ascii="Calibri" w:eastAsia="Calibri" w:hAnsi="Calibri" w:cs="Calibri"/>
                      <w:sz w:val="20"/>
                      <w:szCs w:val="20"/>
                    </w:rPr>
                    <w:t>Dr. Öğretim Üyesi Yaman Sağlam, Dr. Öğretim Üyesi Pınar Eker, Dr. Öğretim Üyesi Ayşei Gevher Solakoğlu, Dr. Öğretim Üyesi Ayça Sözen, Dr. Öğretim Üyesi Şevin Demir, Dr. Öğretim Üyesi Ali Gürsoy, Dr. Öğretim Üyesi Eşref Özer,</w:t>
                  </w:r>
                  <w:r w:rsidR="00472319">
                    <w:rPr>
                      <w:rFonts w:ascii="Calibri" w:eastAsia="Calibri" w:hAnsi="Calibri" w:cs="Calibri"/>
                      <w:sz w:val="20"/>
                      <w:szCs w:val="20"/>
                    </w:rPr>
                    <w:t xml:space="preserve"> Dr. Öğretim Üyesi Buğra Çetin</w:t>
                  </w:r>
                  <w:r w:rsidR="00191F54">
                    <w:rPr>
                      <w:rFonts w:ascii="Calibri" w:eastAsia="Calibri" w:hAnsi="Calibri" w:cs="Calibri"/>
                      <w:sz w:val="20"/>
                      <w:szCs w:val="20"/>
                    </w:rPr>
                    <w:t>, Doç. Dr.</w:t>
                  </w:r>
                  <w:r>
                    <w:rPr>
                      <w:rFonts w:ascii="Calibri" w:eastAsia="Calibri" w:hAnsi="Calibri" w:cs="Calibri"/>
                      <w:sz w:val="20"/>
                      <w:szCs w:val="20"/>
                    </w:rPr>
                    <w:t xml:space="preserve"> Miruna F. Ateş, </w:t>
                  </w:r>
                  <w:r w:rsidR="00191F54">
                    <w:rPr>
                      <w:rFonts w:ascii="Calibri" w:eastAsia="Calibri" w:hAnsi="Calibri" w:cs="Calibri"/>
                      <w:sz w:val="20"/>
                      <w:szCs w:val="20"/>
                    </w:rPr>
                    <w:t xml:space="preserve">Doç. Dr. </w:t>
                  </w:r>
                  <w:r>
                    <w:rPr>
                      <w:rFonts w:ascii="Calibri" w:eastAsia="Calibri" w:hAnsi="Calibri" w:cs="Calibri"/>
                      <w:sz w:val="20"/>
                      <w:szCs w:val="20"/>
                    </w:rPr>
                    <w:t>Özlem Cam, Dr. Öğretim Üyesi Burcu Kök Kendirlioğlu, Dr. Öğret</w:t>
                  </w:r>
                  <w:r w:rsidR="00191F54">
                    <w:rPr>
                      <w:rFonts w:ascii="Calibri" w:eastAsia="Calibri" w:hAnsi="Calibri" w:cs="Calibri"/>
                      <w:sz w:val="20"/>
                      <w:szCs w:val="20"/>
                    </w:rPr>
                    <w:t>im Üyesi Hidayet Ece Çelik,</w:t>
                  </w:r>
                  <w:r>
                    <w:rPr>
                      <w:rFonts w:ascii="Calibri" w:eastAsia="Calibri" w:hAnsi="Calibri" w:cs="Calibri"/>
                      <w:sz w:val="20"/>
                      <w:szCs w:val="20"/>
                    </w:rPr>
                    <w:t xml:space="preserve"> Dr. Öğretim Üyesi Mukadder Erbilgin, Dr. Öğretim Üyesi Turhan Şalva, Dr. Öğr. Üyesi Tuğba Gümüştaş</w:t>
                  </w:r>
                  <w:r w:rsidR="00472319">
                    <w:rPr>
                      <w:rFonts w:ascii="Calibri" w:eastAsia="Calibri" w:hAnsi="Calibri" w:cs="Calibri"/>
                      <w:sz w:val="20"/>
                      <w:szCs w:val="20"/>
                    </w:rPr>
                    <w:t xml:space="preserve">, </w:t>
                  </w:r>
                  <w:r w:rsidR="00472319" w:rsidRPr="00472319">
                    <w:rPr>
                      <w:rFonts w:ascii="Calibri" w:eastAsia="Calibri" w:hAnsi="Calibri" w:cs="Calibri"/>
                      <w:sz w:val="20"/>
                      <w:szCs w:val="20"/>
                    </w:rPr>
                    <w:t>Dr. Öğr. Üyesi A. Ece Büyüksandalyacı Tunç</w:t>
                  </w:r>
                  <w:r w:rsidR="00FE069E">
                    <w:rPr>
                      <w:rFonts w:ascii="Calibri" w:eastAsia="Calibri" w:hAnsi="Calibri" w:cs="Calibri"/>
                      <w:sz w:val="20"/>
                      <w:szCs w:val="20"/>
                    </w:rPr>
                    <w:t xml:space="preserve">, </w:t>
                  </w:r>
                  <w:r w:rsidR="00472319" w:rsidRPr="00472319">
                    <w:rPr>
                      <w:rFonts w:ascii="Calibri" w:eastAsia="Calibri" w:hAnsi="Calibri" w:cs="Calibri"/>
                      <w:sz w:val="20"/>
                      <w:szCs w:val="20"/>
                    </w:rPr>
                    <w:t>Dr. Öğr. Üyesi Cansu Sarıkaya</w:t>
                  </w:r>
                  <w:r w:rsidR="00191F54">
                    <w:rPr>
                      <w:rFonts w:ascii="Calibri" w:eastAsia="Calibri" w:hAnsi="Calibri" w:cs="Calibri"/>
                      <w:sz w:val="20"/>
                      <w:szCs w:val="20"/>
                    </w:rPr>
                    <w:t xml:space="preserve">, </w:t>
                  </w:r>
                  <w:r w:rsidR="00191F54" w:rsidRPr="00191F54">
                    <w:rPr>
                      <w:rFonts w:ascii="Calibri" w:eastAsia="Calibri" w:hAnsi="Calibri" w:cs="Calibri"/>
                      <w:sz w:val="20"/>
                      <w:szCs w:val="20"/>
                    </w:rPr>
                    <w:t>Dr. Öğr. Üyesi Zeynep Akbulut</w:t>
                  </w:r>
                  <w:r w:rsidR="00191F54">
                    <w:rPr>
                      <w:rFonts w:ascii="Calibri" w:eastAsia="Calibri" w:hAnsi="Calibri" w:cs="Calibri"/>
                      <w:sz w:val="20"/>
                      <w:szCs w:val="20"/>
                    </w:rPr>
                    <w:t xml:space="preserve">, </w:t>
                  </w:r>
                  <w:r w:rsidR="00191F54" w:rsidRPr="00191F54">
                    <w:rPr>
                      <w:rFonts w:ascii="Calibri" w:eastAsia="Calibri" w:hAnsi="Calibri" w:cs="Calibri"/>
                      <w:sz w:val="20"/>
                      <w:szCs w:val="20"/>
                    </w:rPr>
                    <w:t>Dr.Öğr.Üyesi Yonca Sekibağ</w:t>
                  </w:r>
                </w:p>
              </w:tc>
            </w:tr>
          </w:tbl>
          <w:p w14:paraId="43E68FCC" w14:textId="77777777" w:rsidR="00C15A95" w:rsidRDefault="00C15A95">
            <w:pPr>
              <w:widowControl w:val="0"/>
              <w:pBdr>
                <w:top w:val="nil"/>
                <w:left w:val="nil"/>
                <w:bottom w:val="nil"/>
                <w:right w:val="nil"/>
                <w:between w:val="nil"/>
              </w:pBdr>
              <w:spacing w:line="240" w:lineRule="auto"/>
              <w:jc w:val="center"/>
              <w:rPr>
                <w:rFonts w:ascii="Calibri" w:eastAsia="Calibri" w:hAnsi="Calibri" w:cs="Calibri"/>
                <w:sz w:val="20"/>
                <w:szCs w:val="20"/>
              </w:rPr>
            </w:pPr>
          </w:p>
        </w:tc>
      </w:tr>
    </w:tbl>
    <w:p w14:paraId="26388D85" w14:textId="77777777" w:rsidR="00C15A95" w:rsidRDefault="00C15A95">
      <w:pPr>
        <w:rPr>
          <w:rFonts w:ascii="Calibri" w:eastAsia="Calibri" w:hAnsi="Calibri" w:cs="Calibri"/>
          <w:sz w:val="20"/>
          <w:szCs w:val="20"/>
        </w:rPr>
      </w:pPr>
    </w:p>
    <w:tbl>
      <w:tblPr>
        <w:tblStyle w:val="a4"/>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C15A95" w14:paraId="43826E62" w14:textId="77777777">
        <w:trPr>
          <w:trHeight w:val="23"/>
          <w:jc w:val="center"/>
        </w:trPr>
        <w:tc>
          <w:tcPr>
            <w:tcW w:w="9029" w:type="dxa"/>
            <w:shd w:val="clear" w:color="auto" w:fill="D9D9D9"/>
            <w:tcMar>
              <w:top w:w="100" w:type="dxa"/>
              <w:left w:w="100" w:type="dxa"/>
              <w:bottom w:w="100" w:type="dxa"/>
              <w:right w:w="100" w:type="dxa"/>
            </w:tcMar>
            <w:vAlign w:val="center"/>
          </w:tcPr>
          <w:p w14:paraId="6299DB64"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b/>
                <w:sz w:val="20"/>
                <w:szCs w:val="20"/>
              </w:rPr>
              <w:t>DERSİN GENEL AMACI ve KATEGORİSİ</w:t>
            </w:r>
          </w:p>
        </w:tc>
      </w:tr>
      <w:tr w:rsidR="00C15A95" w14:paraId="345D0C4E" w14:textId="77777777">
        <w:trPr>
          <w:trHeight w:val="23"/>
          <w:jc w:val="center"/>
        </w:trPr>
        <w:tc>
          <w:tcPr>
            <w:tcW w:w="9029" w:type="dxa"/>
            <w:tcMar>
              <w:top w:w="100" w:type="dxa"/>
              <w:left w:w="100" w:type="dxa"/>
              <w:bottom w:w="100" w:type="dxa"/>
              <w:right w:w="100" w:type="dxa"/>
            </w:tcMar>
            <w:vAlign w:val="center"/>
          </w:tcPr>
          <w:p w14:paraId="7DD18462"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Hematopoetik sistem, immün sistem, kardiyovasküler, solunum, gastrointestinal, genitoüriner sistem hastalıklarının etiyopatogenezi, hastalıklarda kullanılan farmakolojik ajanların özellikleri, enfeksiyöz ajanların özellikleri ve laboratuvar bulguları, neoplastik hastalıklar, oluşum mekanizmaları konularında bilgi kazandırmak. Hastalıkların tanı ve tedavi yöntemlerinin kavranmasını sağlamak. Halk sağlığı temel ilke kavramlarının kavranması ve Türkiyeden ve dünyadan örnekler verilerek konularının kavranmasını sağlamak. </w:t>
            </w:r>
          </w:p>
          <w:p w14:paraId="69D09B2F"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Tıp etiği, temel biyoistatistiksel yöntemler konularının kavranması. </w:t>
            </w:r>
          </w:p>
          <w:p w14:paraId="02DE5662" w14:textId="77777777" w:rsidR="00C15A95" w:rsidRDefault="00C15A95">
            <w:pPr>
              <w:widowControl w:val="0"/>
              <w:spacing w:line="240" w:lineRule="auto"/>
              <w:rPr>
                <w:rFonts w:ascii="Calibri" w:eastAsia="Calibri" w:hAnsi="Calibri" w:cs="Calibri"/>
                <w:sz w:val="20"/>
                <w:szCs w:val="20"/>
              </w:rPr>
            </w:pPr>
          </w:p>
          <w:tbl>
            <w:tblPr>
              <w:tblStyle w:val="a5"/>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826"/>
              <w:gridCol w:w="989"/>
            </w:tblGrid>
            <w:tr w:rsidR="00C15A95" w14:paraId="16BB5750" w14:textId="77777777">
              <w:trPr>
                <w:trHeight w:val="340"/>
                <w:jc w:val="center"/>
              </w:trPr>
              <w:tc>
                <w:tcPr>
                  <w:tcW w:w="4815" w:type="dxa"/>
                  <w:gridSpan w:val="2"/>
                  <w:tcMar>
                    <w:top w:w="100" w:type="dxa"/>
                    <w:left w:w="100" w:type="dxa"/>
                    <w:bottom w:w="100" w:type="dxa"/>
                    <w:right w:w="100" w:type="dxa"/>
                  </w:tcMar>
                </w:tcPr>
                <w:p w14:paraId="26A4AE31"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b/>
                      <w:sz w:val="20"/>
                      <w:szCs w:val="20"/>
                    </w:rPr>
                    <w:t>DERSİN KATEGORİSİ</w:t>
                  </w:r>
                </w:p>
              </w:tc>
            </w:tr>
            <w:tr w:rsidR="00C15A95" w14:paraId="3C6F1209" w14:textId="77777777">
              <w:trPr>
                <w:jc w:val="center"/>
              </w:trPr>
              <w:tc>
                <w:tcPr>
                  <w:tcW w:w="3826" w:type="dxa"/>
                  <w:tcMar>
                    <w:top w:w="100" w:type="dxa"/>
                    <w:left w:w="100" w:type="dxa"/>
                    <w:bottom w:w="100" w:type="dxa"/>
                    <w:right w:w="100" w:type="dxa"/>
                  </w:tcMar>
                </w:tcPr>
                <w:p w14:paraId="2C114373" w14:textId="77777777" w:rsidR="00C15A95" w:rsidRDefault="00E76167">
                  <w:pPr>
                    <w:widowControl w:val="0"/>
                    <w:numPr>
                      <w:ilvl w:val="0"/>
                      <w:numId w:val="1"/>
                    </w:numPr>
                    <w:spacing w:line="240" w:lineRule="auto"/>
                    <w:rPr>
                      <w:rFonts w:ascii="Calibri" w:eastAsia="Calibri" w:hAnsi="Calibri" w:cs="Calibri"/>
                      <w:sz w:val="20"/>
                      <w:szCs w:val="20"/>
                    </w:rPr>
                  </w:pPr>
                  <w:r>
                    <w:rPr>
                      <w:rFonts w:ascii="Calibri" w:eastAsia="Calibri" w:hAnsi="Calibri" w:cs="Calibri"/>
                      <w:sz w:val="20"/>
                      <w:szCs w:val="20"/>
                    </w:rPr>
                    <w:t>Temel Meslek Dersi</w:t>
                  </w:r>
                </w:p>
              </w:tc>
              <w:tc>
                <w:tcPr>
                  <w:tcW w:w="989" w:type="dxa"/>
                </w:tcPr>
                <w:p w14:paraId="2D554CC6"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b/>
                      <w:sz w:val="20"/>
                      <w:szCs w:val="20"/>
                    </w:rPr>
                    <w:t>X</w:t>
                  </w:r>
                </w:p>
              </w:tc>
            </w:tr>
            <w:tr w:rsidR="00C15A95" w14:paraId="338001DE" w14:textId="77777777">
              <w:trPr>
                <w:jc w:val="center"/>
              </w:trPr>
              <w:tc>
                <w:tcPr>
                  <w:tcW w:w="3826" w:type="dxa"/>
                  <w:tcMar>
                    <w:top w:w="100" w:type="dxa"/>
                    <w:left w:w="100" w:type="dxa"/>
                    <w:bottom w:w="100" w:type="dxa"/>
                    <w:right w:w="100" w:type="dxa"/>
                  </w:tcMar>
                </w:tcPr>
                <w:p w14:paraId="0C13AF66" w14:textId="77777777" w:rsidR="00C15A95" w:rsidRDefault="00E76167">
                  <w:pPr>
                    <w:widowControl w:val="0"/>
                    <w:numPr>
                      <w:ilvl w:val="0"/>
                      <w:numId w:val="1"/>
                    </w:numPr>
                    <w:spacing w:line="240" w:lineRule="auto"/>
                    <w:rPr>
                      <w:rFonts w:ascii="Calibri" w:eastAsia="Calibri" w:hAnsi="Calibri" w:cs="Calibri"/>
                      <w:sz w:val="20"/>
                      <w:szCs w:val="20"/>
                    </w:rPr>
                  </w:pPr>
                  <w:r>
                    <w:rPr>
                      <w:rFonts w:ascii="Calibri" w:eastAsia="Calibri" w:hAnsi="Calibri" w:cs="Calibri"/>
                      <w:sz w:val="20"/>
                      <w:szCs w:val="20"/>
                    </w:rPr>
                    <w:t>Uzmanlık / Alan Dersi</w:t>
                  </w:r>
                </w:p>
              </w:tc>
              <w:tc>
                <w:tcPr>
                  <w:tcW w:w="989" w:type="dxa"/>
                </w:tcPr>
                <w:p w14:paraId="6A3CA482" w14:textId="77777777" w:rsidR="00C15A95" w:rsidRDefault="00C15A95">
                  <w:pPr>
                    <w:widowControl w:val="0"/>
                    <w:pBdr>
                      <w:top w:val="nil"/>
                      <w:left w:val="nil"/>
                      <w:bottom w:val="nil"/>
                      <w:right w:val="nil"/>
                      <w:between w:val="nil"/>
                    </w:pBdr>
                    <w:spacing w:line="240" w:lineRule="auto"/>
                    <w:rPr>
                      <w:rFonts w:ascii="Calibri" w:eastAsia="Calibri" w:hAnsi="Calibri" w:cs="Calibri"/>
                      <w:sz w:val="20"/>
                      <w:szCs w:val="20"/>
                    </w:rPr>
                  </w:pPr>
                </w:p>
              </w:tc>
            </w:tr>
            <w:tr w:rsidR="00C15A95" w14:paraId="6E70C40C" w14:textId="77777777">
              <w:trPr>
                <w:jc w:val="center"/>
              </w:trPr>
              <w:tc>
                <w:tcPr>
                  <w:tcW w:w="3826" w:type="dxa"/>
                  <w:tcMar>
                    <w:top w:w="100" w:type="dxa"/>
                    <w:left w:w="100" w:type="dxa"/>
                    <w:bottom w:w="100" w:type="dxa"/>
                    <w:right w:w="100" w:type="dxa"/>
                  </w:tcMar>
                </w:tcPr>
                <w:p w14:paraId="50D4780A" w14:textId="77777777" w:rsidR="00C15A95" w:rsidRDefault="00E76167">
                  <w:pPr>
                    <w:widowControl w:val="0"/>
                    <w:numPr>
                      <w:ilvl w:val="0"/>
                      <w:numId w:val="1"/>
                    </w:numPr>
                    <w:spacing w:line="240" w:lineRule="auto"/>
                    <w:rPr>
                      <w:rFonts w:ascii="Calibri" w:eastAsia="Calibri" w:hAnsi="Calibri" w:cs="Calibri"/>
                      <w:sz w:val="20"/>
                      <w:szCs w:val="20"/>
                    </w:rPr>
                  </w:pPr>
                  <w:r>
                    <w:rPr>
                      <w:rFonts w:ascii="Calibri" w:eastAsia="Calibri" w:hAnsi="Calibri" w:cs="Calibri"/>
                      <w:sz w:val="20"/>
                      <w:szCs w:val="20"/>
                    </w:rPr>
                    <w:t>Destek Dersi</w:t>
                  </w:r>
                </w:p>
              </w:tc>
              <w:tc>
                <w:tcPr>
                  <w:tcW w:w="989" w:type="dxa"/>
                </w:tcPr>
                <w:p w14:paraId="020E0209" w14:textId="77777777" w:rsidR="00C15A95" w:rsidRDefault="00C15A95">
                  <w:pPr>
                    <w:widowControl w:val="0"/>
                    <w:pBdr>
                      <w:top w:val="nil"/>
                      <w:left w:val="nil"/>
                      <w:bottom w:val="nil"/>
                      <w:right w:val="nil"/>
                      <w:between w:val="nil"/>
                    </w:pBdr>
                    <w:spacing w:line="240" w:lineRule="auto"/>
                    <w:rPr>
                      <w:rFonts w:ascii="Calibri" w:eastAsia="Calibri" w:hAnsi="Calibri" w:cs="Calibri"/>
                      <w:sz w:val="20"/>
                      <w:szCs w:val="20"/>
                    </w:rPr>
                  </w:pPr>
                </w:p>
              </w:tc>
            </w:tr>
            <w:tr w:rsidR="00C15A95" w14:paraId="69CD6645" w14:textId="77777777">
              <w:trPr>
                <w:jc w:val="center"/>
              </w:trPr>
              <w:tc>
                <w:tcPr>
                  <w:tcW w:w="3826" w:type="dxa"/>
                  <w:tcMar>
                    <w:top w:w="100" w:type="dxa"/>
                    <w:left w:w="100" w:type="dxa"/>
                    <w:bottom w:w="100" w:type="dxa"/>
                    <w:right w:w="100" w:type="dxa"/>
                  </w:tcMar>
                </w:tcPr>
                <w:p w14:paraId="771DE3B7" w14:textId="77777777" w:rsidR="00C15A95" w:rsidRDefault="00E76167">
                  <w:pPr>
                    <w:widowControl w:val="0"/>
                    <w:numPr>
                      <w:ilvl w:val="0"/>
                      <w:numId w:val="1"/>
                    </w:numPr>
                    <w:spacing w:line="240" w:lineRule="auto"/>
                    <w:rPr>
                      <w:rFonts w:ascii="Calibri" w:eastAsia="Calibri" w:hAnsi="Calibri" w:cs="Calibri"/>
                      <w:sz w:val="20"/>
                      <w:szCs w:val="20"/>
                    </w:rPr>
                  </w:pPr>
                  <w:r>
                    <w:rPr>
                      <w:rFonts w:ascii="Calibri" w:eastAsia="Calibri" w:hAnsi="Calibri" w:cs="Calibri"/>
                      <w:sz w:val="20"/>
                      <w:szCs w:val="20"/>
                    </w:rPr>
                    <w:t>Aktarılabilir Beceri Dersi</w:t>
                  </w:r>
                </w:p>
              </w:tc>
              <w:tc>
                <w:tcPr>
                  <w:tcW w:w="989" w:type="dxa"/>
                </w:tcPr>
                <w:p w14:paraId="50B5CEDA" w14:textId="77777777" w:rsidR="00C15A95" w:rsidRDefault="00C15A95">
                  <w:pPr>
                    <w:widowControl w:val="0"/>
                    <w:pBdr>
                      <w:top w:val="nil"/>
                      <w:left w:val="nil"/>
                      <w:bottom w:val="nil"/>
                      <w:right w:val="nil"/>
                      <w:between w:val="nil"/>
                    </w:pBdr>
                    <w:spacing w:line="240" w:lineRule="auto"/>
                    <w:rPr>
                      <w:rFonts w:ascii="Calibri" w:eastAsia="Calibri" w:hAnsi="Calibri" w:cs="Calibri"/>
                      <w:sz w:val="20"/>
                      <w:szCs w:val="20"/>
                    </w:rPr>
                  </w:pPr>
                </w:p>
              </w:tc>
            </w:tr>
            <w:tr w:rsidR="00C15A95" w14:paraId="39710931" w14:textId="77777777">
              <w:trPr>
                <w:jc w:val="center"/>
              </w:trPr>
              <w:tc>
                <w:tcPr>
                  <w:tcW w:w="3826" w:type="dxa"/>
                  <w:tcMar>
                    <w:top w:w="100" w:type="dxa"/>
                    <w:left w:w="100" w:type="dxa"/>
                    <w:bottom w:w="100" w:type="dxa"/>
                    <w:right w:w="100" w:type="dxa"/>
                  </w:tcMar>
                </w:tcPr>
                <w:p w14:paraId="07D9668C" w14:textId="77777777" w:rsidR="00C15A95" w:rsidRDefault="00E76167">
                  <w:pPr>
                    <w:widowControl w:val="0"/>
                    <w:numPr>
                      <w:ilvl w:val="0"/>
                      <w:numId w:val="1"/>
                    </w:numPr>
                    <w:spacing w:line="240" w:lineRule="auto"/>
                    <w:rPr>
                      <w:rFonts w:ascii="Calibri" w:eastAsia="Calibri" w:hAnsi="Calibri" w:cs="Calibri"/>
                      <w:sz w:val="20"/>
                      <w:szCs w:val="20"/>
                    </w:rPr>
                  </w:pPr>
                  <w:r>
                    <w:rPr>
                      <w:rFonts w:ascii="Calibri" w:eastAsia="Calibri" w:hAnsi="Calibri" w:cs="Calibri"/>
                      <w:sz w:val="20"/>
                      <w:szCs w:val="20"/>
                    </w:rPr>
                    <w:t>Beşeri, İletişim ve Yönetim Becerileri Dersleri</w:t>
                  </w:r>
                </w:p>
              </w:tc>
              <w:tc>
                <w:tcPr>
                  <w:tcW w:w="989" w:type="dxa"/>
                </w:tcPr>
                <w:p w14:paraId="3A3FB78A" w14:textId="77777777" w:rsidR="00C15A95" w:rsidRDefault="00C15A95">
                  <w:pPr>
                    <w:widowControl w:val="0"/>
                    <w:pBdr>
                      <w:top w:val="nil"/>
                      <w:left w:val="nil"/>
                      <w:bottom w:val="nil"/>
                      <w:right w:val="nil"/>
                      <w:between w:val="nil"/>
                    </w:pBdr>
                    <w:spacing w:line="240" w:lineRule="auto"/>
                    <w:rPr>
                      <w:rFonts w:ascii="Calibri" w:eastAsia="Calibri" w:hAnsi="Calibri" w:cs="Calibri"/>
                      <w:sz w:val="20"/>
                      <w:szCs w:val="20"/>
                    </w:rPr>
                  </w:pPr>
                </w:p>
              </w:tc>
            </w:tr>
          </w:tbl>
          <w:p w14:paraId="407A7165" w14:textId="77777777" w:rsidR="00C15A95" w:rsidRDefault="00C15A95">
            <w:pPr>
              <w:widowControl w:val="0"/>
              <w:spacing w:line="240" w:lineRule="auto"/>
              <w:rPr>
                <w:rFonts w:ascii="Calibri" w:eastAsia="Calibri" w:hAnsi="Calibri" w:cs="Calibri"/>
                <w:sz w:val="20"/>
                <w:szCs w:val="20"/>
              </w:rPr>
            </w:pPr>
          </w:p>
        </w:tc>
      </w:tr>
    </w:tbl>
    <w:p w14:paraId="70ADD34A" w14:textId="77777777" w:rsidR="00C15A95" w:rsidRDefault="00C15A95">
      <w:pPr>
        <w:rPr>
          <w:rFonts w:ascii="Calibri" w:eastAsia="Calibri" w:hAnsi="Calibri" w:cs="Calibri"/>
          <w:sz w:val="20"/>
          <w:szCs w:val="20"/>
        </w:rPr>
      </w:pPr>
    </w:p>
    <w:tbl>
      <w:tblPr>
        <w:tblStyle w:val="a6"/>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C15A95" w14:paraId="409042E9" w14:textId="77777777">
        <w:trPr>
          <w:trHeight w:val="23"/>
          <w:jc w:val="center"/>
        </w:trPr>
        <w:tc>
          <w:tcPr>
            <w:tcW w:w="9029" w:type="dxa"/>
            <w:shd w:val="clear" w:color="auto" w:fill="D9D9D9"/>
            <w:tcMar>
              <w:top w:w="100" w:type="dxa"/>
              <w:left w:w="100" w:type="dxa"/>
              <w:bottom w:w="100" w:type="dxa"/>
              <w:right w:w="100" w:type="dxa"/>
            </w:tcMar>
            <w:vAlign w:val="center"/>
          </w:tcPr>
          <w:p w14:paraId="578FBE9C"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DERSİN KİTAPLARI VE YARDIMCI OKUMALAR</w:t>
            </w:r>
          </w:p>
        </w:tc>
      </w:tr>
      <w:tr w:rsidR="00C15A95" w14:paraId="76F2B3B9" w14:textId="77777777">
        <w:trPr>
          <w:trHeight w:val="23"/>
          <w:jc w:val="center"/>
        </w:trPr>
        <w:tc>
          <w:tcPr>
            <w:tcW w:w="9029" w:type="dxa"/>
            <w:tcMar>
              <w:top w:w="100" w:type="dxa"/>
              <w:left w:w="100" w:type="dxa"/>
              <w:bottom w:w="100" w:type="dxa"/>
              <w:right w:w="100" w:type="dxa"/>
            </w:tcMar>
            <w:vAlign w:val="center"/>
          </w:tcPr>
          <w:p w14:paraId="7963AF1F" w14:textId="77777777" w:rsidR="00C15A95" w:rsidRDefault="00E76167">
            <w:pPr>
              <w:shd w:val="clear" w:color="auto" w:fill="FFFFFF"/>
              <w:spacing w:line="240" w:lineRule="auto"/>
              <w:ind w:right="57"/>
              <w:jc w:val="both"/>
              <w:rPr>
                <w:rFonts w:ascii="Calibri" w:eastAsia="Calibri" w:hAnsi="Calibri" w:cs="Calibri"/>
                <w:sz w:val="20"/>
                <w:szCs w:val="20"/>
              </w:rPr>
            </w:pPr>
            <w:r>
              <w:rPr>
                <w:rFonts w:ascii="Calibri" w:eastAsia="Calibri" w:hAnsi="Calibri" w:cs="Calibri"/>
                <w:b/>
                <w:sz w:val="20"/>
                <w:szCs w:val="20"/>
              </w:rPr>
              <w:t xml:space="preserve">Ders Kitapları: </w:t>
            </w:r>
          </w:p>
          <w:p w14:paraId="0042273C" w14:textId="77777777" w:rsidR="00C15A95" w:rsidRDefault="00C15A95">
            <w:pPr>
              <w:shd w:val="clear" w:color="auto" w:fill="FFFFFF"/>
              <w:spacing w:line="240" w:lineRule="auto"/>
              <w:ind w:right="57"/>
              <w:jc w:val="both"/>
              <w:rPr>
                <w:rFonts w:ascii="Calibri" w:eastAsia="Calibri" w:hAnsi="Calibri" w:cs="Calibri"/>
                <w:color w:val="222222"/>
                <w:sz w:val="20"/>
                <w:szCs w:val="20"/>
              </w:rPr>
            </w:pPr>
          </w:p>
          <w:p w14:paraId="04E7DCBA" w14:textId="77777777" w:rsidR="00C15A95" w:rsidRDefault="00E76167">
            <w:pPr>
              <w:shd w:val="clear" w:color="auto" w:fill="FFFFFF"/>
              <w:spacing w:line="240" w:lineRule="auto"/>
              <w:ind w:right="57"/>
              <w:jc w:val="both"/>
              <w:rPr>
                <w:rFonts w:ascii="Calibri" w:eastAsia="Calibri" w:hAnsi="Calibri" w:cs="Calibri"/>
                <w:color w:val="222222"/>
                <w:sz w:val="20"/>
                <w:szCs w:val="20"/>
              </w:rPr>
            </w:pPr>
            <w:r>
              <w:rPr>
                <w:rFonts w:ascii="Calibri" w:eastAsia="Calibri" w:hAnsi="Calibri" w:cs="Calibri"/>
                <w:b/>
                <w:color w:val="222222"/>
                <w:sz w:val="20"/>
                <w:szCs w:val="20"/>
              </w:rPr>
              <w:t xml:space="preserve">Temel Kitaplar </w:t>
            </w:r>
          </w:p>
          <w:p w14:paraId="4E0B7A54"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2960B78D"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Anestezi: </w:t>
            </w:r>
          </w:p>
          <w:p w14:paraId="7E6E7768"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__Annual European Resuscitation Council Guidelines (Her yıl  veya  2 yılda bir güncellenir).</w:t>
            </w:r>
          </w:p>
          <w:p w14:paraId="6EE7D327"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4E9C8178"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Biyokimya: </w:t>
            </w:r>
          </w:p>
          <w:p w14:paraId="651FADA3" w14:textId="77777777" w:rsidR="00C15A95" w:rsidRDefault="00E76167">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color w:val="222222"/>
                <w:sz w:val="20"/>
                <w:szCs w:val="20"/>
              </w:rPr>
              <w:t>__</w:t>
            </w:r>
            <w:r>
              <w:rPr>
                <w:rFonts w:ascii="Calibri" w:eastAsia="Calibri" w:hAnsi="Calibri" w:cs="Calibri"/>
                <w:color w:val="000000"/>
                <w:sz w:val="20"/>
                <w:szCs w:val="20"/>
              </w:rPr>
              <w:t>Sorularla Konu Anlatımlı Tıbbi Biyokimya. Editör:Prof. Dr. Dildar Konukoğlu</w:t>
            </w:r>
            <w:r>
              <w:rPr>
                <w:rFonts w:ascii="Calibri" w:eastAsia="Calibri" w:hAnsi="Calibri" w:cs="Calibri"/>
                <w:color w:val="004F81"/>
                <w:sz w:val="20"/>
                <w:szCs w:val="20"/>
              </w:rPr>
              <w:t xml:space="preserve"> 2018, </w:t>
            </w:r>
            <w:r>
              <w:rPr>
                <w:rFonts w:ascii="Calibri" w:eastAsia="Calibri" w:hAnsi="Calibri" w:cs="Calibri"/>
                <w:color w:val="000000"/>
                <w:sz w:val="20"/>
                <w:szCs w:val="20"/>
              </w:rPr>
              <w:t>Nobel Tıp Kitabevleri.</w:t>
            </w:r>
          </w:p>
          <w:p w14:paraId="0B552647" w14:textId="77777777" w:rsidR="00C15A95" w:rsidRDefault="00C15A95">
            <w:pPr>
              <w:shd w:val="clear" w:color="auto" w:fill="FFFFFF"/>
              <w:spacing w:line="240" w:lineRule="auto"/>
              <w:ind w:left="57" w:right="57"/>
              <w:jc w:val="both"/>
              <w:rPr>
                <w:rFonts w:ascii="Calibri" w:eastAsia="Calibri" w:hAnsi="Calibri" w:cs="Calibri"/>
                <w:sz w:val="20"/>
                <w:szCs w:val="20"/>
              </w:rPr>
            </w:pPr>
          </w:p>
          <w:p w14:paraId="5CAA2006" w14:textId="77777777" w:rsidR="00C15A95" w:rsidRDefault="00E76167">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 xml:space="preserve">Endokrinoloji: </w:t>
            </w:r>
          </w:p>
          <w:p w14:paraId="059B62CC" w14:textId="77777777" w:rsidR="00C15A95" w:rsidRDefault="00E76167">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__Greenspan's Basic &amp; Clinical Endocrinology; David G Gardner, Dolores Shoback, 10th Edition, 2018.</w:t>
            </w:r>
          </w:p>
          <w:p w14:paraId="3529CCB4" w14:textId="77777777" w:rsidR="00C15A95" w:rsidRDefault="00E76167">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__Geçmişten Geleceğe Endokrinoloji, Endokrinoloji ve Metabolizma Dern, 1. baskı, 2019.</w:t>
            </w:r>
          </w:p>
          <w:p w14:paraId="1F9EEFC2" w14:textId="77777777" w:rsidR="00C15A95" w:rsidRDefault="00C15A95">
            <w:pPr>
              <w:shd w:val="clear" w:color="auto" w:fill="FFFFFF"/>
              <w:spacing w:line="240" w:lineRule="auto"/>
              <w:ind w:left="57" w:right="57"/>
              <w:jc w:val="both"/>
              <w:rPr>
                <w:rFonts w:ascii="Calibri" w:eastAsia="Calibri" w:hAnsi="Calibri" w:cs="Calibri"/>
                <w:sz w:val="20"/>
                <w:szCs w:val="20"/>
              </w:rPr>
            </w:pPr>
          </w:p>
          <w:p w14:paraId="2F609B34" w14:textId="77777777" w:rsidR="00C15A95" w:rsidRDefault="00E76167">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 xml:space="preserve">Enfeksiyon Hastalıkları: </w:t>
            </w:r>
          </w:p>
          <w:p w14:paraId="282ED66F" w14:textId="77777777" w:rsidR="00C15A95" w:rsidRDefault="00E76167">
            <w:pPr>
              <w:shd w:val="clear" w:color="auto" w:fill="FFFFFF"/>
              <w:spacing w:line="240" w:lineRule="auto"/>
              <w:jc w:val="both"/>
              <w:rPr>
                <w:rFonts w:ascii="Calibri" w:eastAsia="Calibri" w:hAnsi="Calibri" w:cs="Calibri"/>
                <w:sz w:val="20"/>
                <w:szCs w:val="20"/>
              </w:rPr>
            </w:pPr>
            <w:r>
              <w:rPr>
                <w:rFonts w:ascii="Calibri" w:eastAsia="Calibri" w:hAnsi="Calibri" w:cs="Calibri"/>
                <w:sz w:val="20"/>
                <w:szCs w:val="20"/>
              </w:rPr>
              <w:t>__Enfeksiyon Hastalıkları ve Mikrobiyolojisi. Editörler: Ayşe Willke Topçu, Güner Söyletir, Mehmet Doğanay. Nobel Tıp Kitabevi. 4. baskı. 2017</w:t>
            </w:r>
          </w:p>
          <w:p w14:paraId="27E5312C" w14:textId="77777777" w:rsidR="00C15A95" w:rsidRDefault="00E76167">
            <w:pPr>
              <w:shd w:val="clear" w:color="auto" w:fill="FFFFFF"/>
              <w:spacing w:line="240" w:lineRule="auto"/>
              <w:jc w:val="both"/>
              <w:rPr>
                <w:rFonts w:ascii="Calibri" w:eastAsia="Calibri" w:hAnsi="Calibri" w:cs="Calibri"/>
                <w:sz w:val="20"/>
                <w:szCs w:val="20"/>
              </w:rPr>
            </w:pPr>
            <w:r>
              <w:rPr>
                <w:rFonts w:ascii="Calibri" w:eastAsia="Calibri" w:hAnsi="Calibri" w:cs="Calibri"/>
                <w:sz w:val="20"/>
                <w:szCs w:val="20"/>
              </w:rPr>
              <w:t>__Mandell, Douglas and Bennett’s principles and practice of infectious diseases. Editors: John E. Bennett MD, / Raphael Dolin MD, / Martin J. Blaser MD. Elsevier. 9th Edition. 2019</w:t>
            </w:r>
          </w:p>
          <w:p w14:paraId="1E9C3E73" w14:textId="77777777" w:rsidR="00C15A95" w:rsidRDefault="00C15A95">
            <w:pPr>
              <w:shd w:val="clear" w:color="auto" w:fill="FFFFFF"/>
              <w:spacing w:line="240" w:lineRule="auto"/>
              <w:ind w:left="57" w:right="57"/>
              <w:jc w:val="both"/>
              <w:rPr>
                <w:rFonts w:ascii="Calibri" w:eastAsia="Calibri" w:hAnsi="Calibri" w:cs="Calibri"/>
                <w:sz w:val="20"/>
                <w:szCs w:val="20"/>
              </w:rPr>
            </w:pPr>
          </w:p>
          <w:p w14:paraId="6B1496F8" w14:textId="77777777" w:rsidR="00C15A95" w:rsidRDefault="00E76167">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 xml:space="preserve">Farmakoloji: </w:t>
            </w:r>
          </w:p>
          <w:p w14:paraId="0FF09617" w14:textId="77777777" w:rsidR="00C15A95" w:rsidRDefault="00E76167">
            <w:pPr>
              <w:pBdr>
                <w:top w:val="nil"/>
                <w:left w:val="nil"/>
                <w:bottom w:val="nil"/>
                <w:right w:val="nil"/>
                <w:between w:val="nil"/>
              </w:pBdr>
              <w:shd w:val="clear" w:color="auto" w:fill="FFFFFF"/>
              <w:spacing w:after="280" w:line="240" w:lineRule="auto"/>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 Basic &amp; Clinical Pharmacology, Katzung B. Fifteenth Edition, 2021 by McGraw Hill</w:t>
            </w:r>
          </w:p>
          <w:p w14:paraId="1BBABCB6" w14:textId="77777777" w:rsidR="00C15A95" w:rsidRDefault="00E76167">
            <w:pPr>
              <w:pBdr>
                <w:top w:val="nil"/>
                <w:left w:val="nil"/>
                <w:bottom w:val="nil"/>
                <w:right w:val="nil"/>
                <w:between w:val="nil"/>
              </w:pBdr>
              <w:shd w:val="clear" w:color="auto" w:fill="FFFFFF"/>
              <w:spacing w:after="280" w:line="240" w:lineRule="auto"/>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__Goodman &amp; Gilman's: The Pharmacological Basis of Therapeutics, 13e, 2018, McGraw-Hill </w:t>
            </w:r>
          </w:p>
          <w:p w14:paraId="65E6491D" w14:textId="77777777" w:rsidR="00C15A95" w:rsidRDefault="00E76167">
            <w:pPr>
              <w:keepNext/>
              <w:keepLines/>
              <w:pBdr>
                <w:top w:val="nil"/>
                <w:left w:val="nil"/>
                <w:bottom w:val="nil"/>
                <w:right w:val="nil"/>
                <w:between w:val="nil"/>
              </w:pBdr>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__Akılcı Tedavi Yönünden Tıbbi Farmakoloji </w:t>
            </w:r>
            <w:hyperlink r:id="rId7">
              <w:r>
                <w:rPr>
                  <w:rFonts w:ascii="Calibri" w:eastAsia="Calibri" w:hAnsi="Calibri" w:cs="Calibri"/>
                  <w:color w:val="0000FF"/>
                  <w:sz w:val="20"/>
                  <w:szCs w:val="20"/>
                  <w:u w:val="single"/>
                </w:rPr>
                <w:t>Oğuz Kayaalp</w:t>
              </w:r>
            </w:hyperlink>
            <w:r>
              <w:rPr>
                <w:rFonts w:ascii="Calibri" w:eastAsia="Calibri" w:hAnsi="Calibri" w:cs="Calibri"/>
                <w:color w:val="000000"/>
                <w:sz w:val="20"/>
                <w:szCs w:val="20"/>
              </w:rPr>
              <w:t> </w:t>
            </w:r>
            <w:hyperlink r:id="rId8">
              <w:r>
                <w:rPr>
                  <w:rFonts w:ascii="Calibri" w:eastAsia="Calibri" w:hAnsi="Calibri" w:cs="Calibri"/>
                  <w:color w:val="0000FF"/>
                  <w:sz w:val="20"/>
                  <w:szCs w:val="20"/>
                  <w:u w:val="single"/>
                </w:rPr>
                <w:t>Pelikan Yayınevi</w:t>
              </w:r>
            </w:hyperlink>
            <w:r>
              <w:rPr>
                <w:rFonts w:ascii="Calibri" w:eastAsia="Calibri" w:hAnsi="Calibri" w:cs="Calibri"/>
                <w:color w:val="000000"/>
                <w:sz w:val="20"/>
                <w:szCs w:val="20"/>
              </w:rPr>
              <w:t> 2021.</w:t>
            </w:r>
          </w:p>
          <w:p w14:paraId="4E8FC3D0" w14:textId="77777777" w:rsidR="00C15A95" w:rsidRDefault="00C15A95">
            <w:pPr>
              <w:keepNext/>
              <w:keepLines/>
              <w:pBdr>
                <w:top w:val="nil"/>
                <w:left w:val="nil"/>
                <w:bottom w:val="nil"/>
                <w:right w:val="nil"/>
                <w:between w:val="nil"/>
              </w:pBdr>
              <w:ind w:left="57" w:right="57"/>
              <w:jc w:val="both"/>
              <w:rPr>
                <w:rFonts w:ascii="Calibri" w:eastAsia="Calibri" w:hAnsi="Calibri" w:cs="Calibri"/>
                <w:color w:val="000000"/>
                <w:sz w:val="20"/>
                <w:szCs w:val="20"/>
              </w:rPr>
            </w:pPr>
          </w:p>
          <w:p w14:paraId="7C57DA13" w14:textId="77777777" w:rsidR="00C15A95" w:rsidRDefault="00E76167">
            <w:pPr>
              <w:keepNext/>
              <w:keepLines/>
              <w:pBdr>
                <w:top w:val="nil"/>
                <w:left w:val="nil"/>
                <w:bottom w:val="nil"/>
                <w:right w:val="nil"/>
                <w:between w:val="nil"/>
              </w:pBdr>
              <w:ind w:left="57" w:right="57"/>
              <w:jc w:val="both"/>
              <w:rPr>
                <w:rFonts w:ascii="Calibri" w:eastAsia="Calibri" w:hAnsi="Calibri" w:cs="Calibri"/>
                <w:color w:val="000000"/>
                <w:sz w:val="20"/>
                <w:szCs w:val="20"/>
              </w:rPr>
            </w:pPr>
            <w:r>
              <w:rPr>
                <w:rFonts w:ascii="Calibri" w:eastAsia="Calibri" w:hAnsi="Calibri" w:cs="Calibri"/>
                <w:color w:val="000000"/>
                <w:sz w:val="20"/>
                <w:szCs w:val="20"/>
              </w:rPr>
              <w:t xml:space="preserve">Fizik Tedavi ve Rehabilitasyon: </w:t>
            </w:r>
          </w:p>
          <w:p w14:paraId="51561119" w14:textId="77777777" w:rsidR="00C15A95" w:rsidRDefault="00E76167">
            <w:pPr>
              <w:keepNext/>
              <w:keepLines/>
              <w:pBdr>
                <w:top w:val="nil"/>
                <w:left w:val="nil"/>
                <w:bottom w:val="nil"/>
                <w:right w:val="nil"/>
                <w:between w:val="nil"/>
              </w:pBdr>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__Frontera, W. R., DeLisa, J. A., Gans, B. M., &amp;amp; Robinson, L. R. (2019). DeLisa&amp;#39;s physical</w:t>
            </w:r>
          </w:p>
          <w:p w14:paraId="6DDAD235" w14:textId="77777777" w:rsidR="00C15A95" w:rsidRDefault="00E76167">
            <w:pPr>
              <w:keepNext/>
              <w:keepLines/>
              <w:pBdr>
                <w:top w:val="nil"/>
                <w:left w:val="nil"/>
                <w:bottom w:val="nil"/>
                <w:right w:val="nil"/>
                <w:between w:val="nil"/>
              </w:pBdr>
              <w:spacing w:before="400"/>
              <w:ind w:left="57" w:right="57"/>
              <w:jc w:val="both"/>
              <w:rPr>
                <w:rFonts w:ascii="Calibri" w:eastAsia="Calibri" w:hAnsi="Calibri" w:cs="Calibri"/>
                <w:color w:val="000000"/>
                <w:sz w:val="20"/>
                <w:szCs w:val="20"/>
              </w:rPr>
            </w:pPr>
            <w:r>
              <w:rPr>
                <w:rFonts w:ascii="Calibri" w:eastAsia="Calibri" w:hAnsi="Calibri" w:cs="Calibri"/>
                <w:color w:val="000000"/>
                <w:sz w:val="20"/>
                <w:szCs w:val="20"/>
              </w:rPr>
              <w:t>medicine and rehabilitation: Principles and  Practice. Lippincott Williams &amp; Wilkins.</w:t>
            </w:r>
          </w:p>
          <w:p w14:paraId="7EBF2B31" w14:textId="77777777" w:rsidR="00C15A95" w:rsidRDefault="00E76167">
            <w:pPr>
              <w:keepNext/>
              <w:keepLines/>
              <w:pBdr>
                <w:top w:val="nil"/>
                <w:left w:val="nil"/>
                <w:bottom w:val="nil"/>
                <w:right w:val="nil"/>
                <w:between w:val="nil"/>
              </w:pBdr>
              <w:spacing w:before="400"/>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__Hochberg, M. C., Silman, A. J., Smolen, J. S., Weinblatt, M. E., &amp;amp; Weisman, M. H. (Eds.).</w:t>
            </w:r>
          </w:p>
          <w:p w14:paraId="06E90565" w14:textId="77777777" w:rsidR="00C15A95" w:rsidRDefault="00E76167">
            <w:pPr>
              <w:keepNext/>
              <w:keepLines/>
              <w:pBdr>
                <w:top w:val="nil"/>
                <w:left w:val="nil"/>
                <w:bottom w:val="nil"/>
                <w:right w:val="nil"/>
                <w:between w:val="nil"/>
              </w:pBdr>
              <w:ind w:left="57" w:right="57"/>
              <w:jc w:val="both"/>
              <w:rPr>
                <w:rFonts w:ascii="Calibri" w:eastAsia="Calibri" w:hAnsi="Calibri" w:cs="Calibri"/>
                <w:color w:val="000000"/>
                <w:sz w:val="20"/>
                <w:szCs w:val="20"/>
              </w:rPr>
            </w:pPr>
            <w:r>
              <w:rPr>
                <w:rFonts w:ascii="Calibri" w:eastAsia="Calibri" w:hAnsi="Calibri" w:cs="Calibri"/>
                <w:color w:val="000000"/>
                <w:sz w:val="20"/>
                <w:szCs w:val="20"/>
              </w:rPr>
              <w:t>(2014). Rheumatology E-Book. Elsevier Health Sciences.</w:t>
            </w:r>
          </w:p>
          <w:p w14:paraId="34809A48" w14:textId="77777777" w:rsidR="00C15A95" w:rsidRDefault="00C15A95">
            <w:pPr>
              <w:keepNext/>
              <w:keepLines/>
              <w:pBdr>
                <w:top w:val="nil"/>
                <w:left w:val="nil"/>
                <w:bottom w:val="nil"/>
                <w:right w:val="nil"/>
                <w:between w:val="nil"/>
              </w:pBdr>
              <w:ind w:left="57" w:right="57"/>
              <w:jc w:val="both"/>
              <w:rPr>
                <w:rFonts w:ascii="Calibri" w:eastAsia="Calibri" w:hAnsi="Calibri" w:cs="Calibri"/>
                <w:color w:val="333333"/>
                <w:sz w:val="20"/>
                <w:szCs w:val="20"/>
              </w:rPr>
            </w:pPr>
          </w:p>
          <w:p w14:paraId="44AB8489" w14:textId="77777777" w:rsidR="00C15A95" w:rsidRDefault="00E76167">
            <w:pPr>
              <w:keepNext/>
              <w:keepLines/>
              <w:pBdr>
                <w:top w:val="nil"/>
                <w:left w:val="nil"/>
                <w:bottom w:val="nil"/>
                <w:right w:val="nil"/>
                <w:between w:val="nil"/>
              </w:pBdr>
              <w:ind w:left="57" w:right="57"/>
              <w:jc w:val="both"/>
              <w:rPr>
                <w:rFonts w:ascii="Calibri" w:eastAsia="Calibri" w:hAnsi="Calibri" w:cs="Calibri"/>
                <w:color w:val="333333"/>
                <w:sz w:val="20"/>
                <w:szCs w:val="20"/>
              </w:rPr>
            </w:pPr>
            <w:r>
              <w:rPr>
                <w:rFonts w:ascii="Calibri" w:eastAsia="Calibri" w:hAnsi="Calibri" w:cs="Calibri"/>
                <w:color w:val="333333"/>
                <w:sz w:val="20"/>
                <w:szCs w:val="20"/>
              </w:rPr>
              <w:t>Gastroenteroloji:</w:t>
            </w:r>
          </w:p>
          <w:p w14:paraId="03086772" w14:textId="77777777" w:rsidR="00C15A95" w:rsidRDefault="00E76167">
            <w:pPr>
              <w:pBdr>
                <w:top w:val="nil"/>
                <w:left w:val="nil"/>
                <w:bottom w:val="nil"/>
                <w:right w:val="nil"/>
                <w:between w:val="nil"/>
              </w:pBdr>
              <w:shd w:val="clear" w:color="auto" w:fill="FFFFFF"/>
              <w:spacing w:line="240" w:lineRule="auto"/>
              <w:jc w:val="both"/>
              <w:rPr>
                <w:rFonts w:ascii="Calibri" w:eastAsia="Calibri" w:hAnsi="Calibri" w:cs="Calibri"/>
                <w:color w:val="222222"/>
                <w:sz w:val="20"/>
                <w:szCs w:val="20"/>
              </w:rPr>
            </w:pPr>
            <w:r>
              <w:rPr>
                <w:rFonts w:ascii="Calibri" w:eastAsia="Calibri" w:hAnsi="Calibri" w:cs="Calibri"/>
                <w:color w:val="222222"/>
                <w:sz w:val="20"/>
                <w:szCs w:val="20"/>
              </w:rPr>
              <w:t>__İç Hastalıkları Gastroenteroloji, Genel editör Prof. Çetin Erol, Editör: Prof. Dr. İlkay Şimşek Yayınevi: NM medikal &amp; Nobel, 2008.</w:t>
            </w:r>
          </w:p>
          <w:p w14:paraId="74753490" w14:textId="77777777" w:rsidR="00C15A95" w:rsidRDefault="00E76167">
            <w:pPr>
              <w:pBdr>
                <w:top w:val="nil"/>
                <w:left w:val="nil"/>
                <w:bottom w:val="nil"/>
                <w:right w:val="nil"/>
                <w:between w:val="nil"/>
              </w:pBdr>
              <w:shd w:val="clear" w:color="auto" w:fill="FFFFFF"/>
              <w:spacing w:line="240" w:lineRule="auto"/>
              <w:jc w:val="both"/>
              <w:rPr>
                <w:rFonts w:ascii="Calibri" w:eastAsia="Calibri" w:hAnsi="Calibri" w:cs="Calibri"/>
                <w:color w:val="222222"/>
                <w:sz w:val="20"/>
                <w:szCs w:val="20"/>
              </w:rPr>
            </w:pPr>
            <w:r>
              <w:rPr>
                <w:rFonts w:ascii="Calibri" w:eastAsia="Calibri" w:hAnsi="Calibri" w:cs="Calibri"/>
                <w:color w:val="222222"/>
                <w:sz w:val="20"/>
                <w:szCs w:val="20"/>
              </w:rPr>
              <w:t>__Klinik Gastroenteroloji ve Hepatoloji, Editörler: Prof. Dr. Nurdan Tözün, Prof. Dr. Halis Şimşek, Prof. Dr. Hasan Özkan, Prof. Dr. İlkay Şimşek, Prof. Dr. Ali Gören, Yayınevi: Medikal &amp; Nobel Yayınları, 2007.</w:t>
            </w:r>
          </w:p>
          <w:p w14:paraId="4F6E6256" w14:textId="77777777" w:rsidR="00C15A95" w:rsidRDefault="00E76167">
            <w:pPr>
              <w:pBdr>
                <w:top w:val="nil"/>
                <w:left w:val="nil"/>
                <w:bottom w:val="nil"/>
                <w:right w:val="nil"/>
                <w:between w:val="nil"/>
              </w:pBdr>
              <w:shd w:val="clear" w:color="auto" w:fill="FFFFFF"/>
              <w:spacing w:after="160" w:line="240" w:lineRule="auto"/>
              <w:jc w:val="both"/>
              <w:rPr>
                <w:rFonts w:ascii="Calibri" w:eastAsia="Calibri" w:hAnsi="Calibri" w:cs="Calibri"/>
                <w:color w:val="222222"/>
                <w:sz w:val="20"/>
                <w:szCs w:val="20"/>
              </w:rPr>
            </w:pPr>
            <w:r>
              <w:rPr>
                <w:rFonts w:ascii="Calibri" w:eastAsia="Calibri" w:hAnsi="Calibri" w:cs="Calibri"/>
                <w:color w:val="222222"/>
                <w:sz w:val="20"/>
                <w:szCs w:val="20"/>
              </w:rPr>
              <w:t>__Gastroenteroloji Hepatoloji Tanı ve Tedavi, Editörler:  Prof. Dr. Cem Kalaycı-Reşat Dabak, Yayınevi: Ofset Hazırlık, 2010.</w:t>
            </w:r>
          </w:p>
          <w:p w14:paraId="58BF6EE8" w14:textId="77777777" w:rsidR="00C15A95" w:rsidRDefault="00E76167">
            <w:pPr>
              <w:keepNext/>
              <w:keepLines/>
              <w:pBdr>
                <w:top w:val="nil"/>
                <w:left w:val="nil"/>
                <w:bottom w:val="nil"/>
                <w:right w:val="nil"/>
                <w:between w:val="nil"/>
              </w:pBdr>
              <w:ind w:left="57" w:right="57"/>
              <w:jc w:val="both"/>
              <w:rPr>
                <w:rFonts w:ascii="Calibri" w:eastAsia="Calibri" w:hAnsi="Calibri" w:cs="Calibri"/>
                <w:color w:val="333333"/>
                <w:sz w:val="20"/>
                <w:szCs w:val="20"/>
              </w:rPr>
            </w:pPr>
            <w:r>
              <w:rPr>
                <w:rFonts w:ascii="Calibri" w:eastAsia="Calibri" w:hAnsi="Calibri" w:cs="Calibri"/>
                <w:color w:val="333333"/>
                <w:sz w:val="20"/>
                <w:szCs w:val="20"/>
              </w:rPr>
              <w:t xml:space="preserve">Genel Cerrahi: </w:t>
            </w:r>
          </w:p>
          <w:p w14:paraId="430EA92D"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__Schwartz Cerrahi ilkeleri. Editörler: M. Mahir Özmen Güneş Tıp Kitabevi. 2020</w:t>
            </w:r>
          </w:p>
          <w:p w14:paraId="247CF698"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__Sabiston Genel Cerrahi. Editörler: M. Ali Gülçelik, H. Erhan Güven.  Güneş Tıp Kitabevi. 2018.</w:t>
            </w:r>
          </w:p>
          <w:p w14:paraId="690CF77D"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317F612F" w14:textId="77777777" w:rsidR="00C15A95" w:rsidRDefault="00E76167">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color w:val="222222"/>
                <w:sz w:val="20"/>
                <w:szCs w:val="20"/>
              </w:rPr>
              <w:t xml:space="preserve">Halk Sağlığı: </w:t>
            </w:r>
          </w:p>
          <w:p w14:paraId="7EC01BB1" w14:textId="77777777" w:rsidR="00C15A95" w:rsidRDefault="00E76167">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__Halk Sağlığı, Public Health &amp; Preventive Medicine, Halk Sağlığı – Kuramlar ve Uygulamalar.</w:t>
            </w:r>
          </w:p>
          <w:p w14:paraId="2AF34A6A"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527A9AC0" w14:textId="77777777" w:rsidR="00C15A95" w:rsidRDefault="00E76167">
            <w:pPr>
              <w:keepNext/>
              <w:keepLines/>
              <w:pBdr>
                <w:top w:val="nil"/>
                <w:left w:val="nil"/>
                <w:bottom w:val="nil"/>
                <w:right w:val="nil"/>
                <w:between w:val="nil"/>
              </w:pBdr>
              <w:ind w:left="57" w:right="57"/>
              <w:jc w:val="both"/>
              <w:rPr>
                <w:rFonts w:ascii="Calibri" w:eastAsia="Calibri" w:hAnsi="Calibri" w:cs="Calibri"/>
                <w:color w:val="333333"/>
                <w:sz w:val="20"/>
                <w:szCs w:val="20"/>
              </w:rPr>
            </w:pPr>
            <w:r>
              <w:rPr>
                <w:rFonts w:ascii="Calibri" w:eastAsia="Calibri" w:hAnsi="Calibri" w:cs="Calibri"/>
                <w:color w:val="333333"/>
                <w:sz w:val="20"/>
                <w:szCs w:val="20"/>
              </w:rPr>
              <w:t xml:space="preserve">Hematoloji: </w:t>
            </w:r>
          </w:p>
          <w:p w14:paraId="448F9436" w14:textId="77777777" w:rsidR="00C15A95" w:rsidRDefault="00E76167">
            <w:pPr>
              <w:spacing w:line="240" w:lineRule="auto"/>
              <w:ind w:left="57" w:right="57"/>
              <w:jc w:val="both"/>
              <w:rPr>
                <w:rFonts w:ascii="Calibri" w:eastAsia="Calibri" w:hAnsi="Calibri" w:cs="Calibri"/>
                <w:sz w:val="20"/>
                <w:szCs w:val="20"/>
              </w:rPr>
            </w:pPr>
            <w:r>
              <w:rPr>
                <w:rFonts w:ascii="Calibri" w:eastAsia="Calibri" w:hAnsi="Calibri" w:cs="Calibri"/>
                <w:color w:val="333333"/>
                <w:sz w:val="20"/>
                <w:szCs w:val="20"/>
              </w:rPr>
              <w:t>__</w:t>
            </w:r>
            <w:r>
              <w:rPr>
                <w:rFonts w:ascii="Calibri" w:eastAsia="Calibri" w:hAnsi="Calibri" w:cs="Calibri"/>
                <w:sz w:val="20"/>
                <w:szCs w:val="20"/>
              </w:rPr>
              <w:t xml:space="preserve">Kenneth Kaushansky, Josef T. Prchal, Linda J. Burns, Marshall A. Lichtman, Marcel Levi, David C. Linch. Williams Hematology, 10th Edition, 2021. </w:t>
            </w:r>
          </w:p>
          <w:p w14:paraId="5335BB00" w14:textId="77777777" w:rsidR="00C15A95" w:rsidRDefault="00E76167">
            <w:pPr>
              <w:spacing w:after="160" w:line="240" w:lineRule="auto"/>
              <w:ind w:left="57" w:right="57"/>
              <w:jc w:val="both"/>
              <w:rPr>
                <w:rFonts w:ascii="Calibri" w:eastAsia="Calibri" w:hAnsi="Calibri" w:cs="Calibri"/>
                <w:sz w:val="20"/>
                <w:szCs w:val="20"/>
              </w:rPr>
            </w:pPr>
            <w:r>
              <w:rPr>
                <w:rFonts w:ascii="Calibri" w:eastAsia="Calibri" w:hAnsi="Calibri" w:cs="Calibri"/>
                <w:sz w:val="20"/>
                <w:szCs w:val="20"/>
              </w:rPr>
              <w:t>__John P. Greer, Daniel A. Arber, Bertil E. Glader, George M. Rodgers, Robert T.  Means Wintrobe's Clinical Hematology, 2018.</w:t>
            </w:r>
          </w:p>
          <w:p w14:paraId="4F53D19B" w14:textId="77777777" w:rsidR="00C15A95" w:rsidRDefault="00E76167">
            <w:pPr>
              <w:spacing w:after="160" w:line="240" w:lineRule="auto"/>
              <w:ind w:left="57" w:right="57"/>
              <w:jc w:val="both"/>
              <w:rPr>
                <w:rFonts w:ascii="Calibri" w:eastAsia="Calibri" w:hAnsi="Calibri" w:cs="Calibri"/>
                <w:sz w:val="20"/>
                <w:szCs w:val="20"/>
              </w:rPr>
            </w:pPr>
            <w:r>
              <w:rPr>
                <w:rFonts w:ascii="Calibri" w:eastAsia="Calibri" w:hAnsi="Calibri" w:cs="Calibri"/>
                <w:sz w:val="20"/>
                <w:szCs w:val="20"/>
              </w:rPr>
              <w:t>__ Franklin Bunn, Jon C. Aster. Kan Hastalıklarının Patofizyolojisi, 2013. Çeviri Editörü:  Prof. Dr. Teoman Soysal</w:t>
            </w:r>
          </w:p>
          <w:p w14:paraId="5D9D02A5" w14:textId="77777777" w:rsidR="00C15A95" w:rsidRDefault="00E76167">
            <w:pPr>
              <w:spacing w:after="160" w:line="240" w:lineRule="auto"/>
              <w:ind w:left="57" w:right="57"/>
              <w:jc w:val="both"/>
              <w:rPr>
                <w:rFonts w:ascii="Calibri" w:eastAsia="Calibri" w:hAnsi="Calibri" w:cs="Calibri"/>
                <w:sz w:val="20"/>
                <w:szCs w:val="20"/>
              </w:rPr>
            </w:pPr>
            <w:r>
              <w:rPr>
                <w:rFonts w:ascii="Calibri" w:eastAsia="Calibri" w:hAnsi="Calibri" w:cs="Calibri"/>
                <w:sz w:val="20"/>
                <w:szCs w:val="20"/>
              </w:rPr>
              <w:lastRenderedPageBreak/>
              <w:t>__ Hillman, Ault, Rinder. Klinik Pratikte Hematoloji, 2009. Çeviri Editörü: Prof. Dr. İbrahim C. Haznedaroğlu</w:t>
            </w:r>
          </w:p>
          <w:p w14:paraId="6B7B5DE3" w14:textId="77777777" w:rsidR="00C15A95" w:rsidRDefault="00E76167">
            <w:pPr>
              <w:spacing w:after="160" w:line="240" w:lineRule="auto"/>
              <w:ind w:left="57" w:right="57"/>
              <w:jc w:val="both"/>
              <w:rPr>
                <w:rFonts w:ascii="Calibri" w:eastAsia="Calibri" w:hAnsi="Calibri" w:cs="Calibri"/>
                <w:sz w:val="20"/>
                <w:szCs w:val="20"/>
              </w:rPr>
            </w:pPr>
            <w:r>
              <w:rPr>
                <w:rFonts w:ascii="Calibri" w:eastAsia="Calibri" w:hAnsi="Calibri" w:cs="Calibri"/>
                <w:sz w:val="20"/>
                <w:szCs w:val="20"/>
              </w:rPr>
              <w:t xml:space="preserve">İç Hastalıkları: </w:t>
            </w:r>
          </w:p>
          <w:p w14:paraId="76CDC785" w14:textId="77777777" w:rsidR="00C15A95" w:rsidRDefault="00E76167">
            <w:pPr>
              <w:spacing w:after="160" w:line="240" w:lineRule="auto"/>
              <w:ind w:left="57" w:right="57"/>
              <w:jc w:val="both"/>
              <w:rPr>
                <w:rFonts w:ascii="Calibri" w:eastAsia="Calibri" w:hAnsi="Calibri" w:cs="Calibri"/>
                <w:sz w:val="20"/>
                <w:szCs w:val="20"/>
              </w:rPr>
            </w:pPr>
            <w:r>
              <w:rPr>
                <w:rFonts w:ascii="Calibri" w:eastAsia="Calibri" w:hAnsi="Calibri" w:cs="Calibri"/>
                <w:sz w:val="20"/>
                <w:szCs w:val="20"/>
              </w:rPr>
              <w:t xml:space="preserve">__Harrison’s Internal Medicine. </w:t>
            </w:r>
          </w:p>
          <w:p w14:paraId="4F6C3579" w14:textId="77777777" w:rsidR="00C15A95" w:rsidRDefault="00E76167">
            <w:pPr>
              <w:spacing w:after="160" w:line="240" w:lineRule="auto"/>
              <w:ind w:left="57" w:right="57"/>
              <w:jc w:val="both"/>
              <w:rPr>
                <w:rFonts w:ascii="Calibri" w:eastAsia="Calibri" w:hAnsi="Calibri" w:cs="Calibri"/>
                <w:sz w:val="20"/>
                <w:szCs w:val="20"/>
              </w:rPr>
            </w:pPr>
            <w:r>
              <w:rPr>
                <w:rFonts w:ascii="Calibri" w:eastAsia="Calibri" w:hAnsi="Calibri" w:cs="Calibri"/>
                <w:sz w:val="20"/>
                <w:szCs w:val="20"/>
              </w:rPr>
              <w:t xml:space="preserve">__Cecil’s Internal Medicine. </w:t>
            </w:r>
          </w:p>
          <w:p w14:paraId="054C3C0D" w14:textId="77777777" w:rsidR="00C15A95" w:rsidRDefault="00E76167">
            <w:pPr>
              <w:spacing w:before="280" w:after="280"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Kadın Hastalıkları ve Doğum: </w:t>
            </w:r>
          </w:p>
          <w:p w14:paraId="58A87113" w14:textId="77777777" w:rsidR="00C15A95" w:rsidRDefault="00E76167">
            <w:pPr>
              <w:spacing w:before="280" w:after="280" w:line="240" w:lineRule="auto"/>
              <w:ind w:left="57" w:right="57"/>
              <w:jc w:val="both"/>
              <w:rPr>
                <w:rFonts w:ascii="Calibri" w:eastAsia="Calibri" w:hAnsi="Calibri" w:cs="Calibri"/>
                <w:color w:val="0F1111"/>
                <w:sz w:val="20"/>
                <w:szCs w:val="20"/>
              </w:rPr>
            </w:pPr>
            <w:r>
              <w:rPr>
                <w:rFonts w:ascii="Calibri" w:eastAsia="Calibri" w:hAnsi="Calibri" w:cs="Calibri"/>
                <w:color w:val="222222"/>
                <w:sz w:val="20"/>
                <w:szCs w:val="20"/>
              </w:rPr>
              <w:t>__</w:t>
            </w:r>
            <w:r>
              <w:rPr>
                <w:rFonts w:ascii="Calibri" w:eastAsia="Calibri" w:hAnsi="Calibri" w:cs="Calibri"/>
                <w:color w:val="000000"/>
                <w:sz w:val="20"/>
                <w:szCs w:val="20"/>
              </w:rPr>
              <w:t>Berek and Novak's Gynecology 16</w:t>
            </w:r>
            <w:r>
              <w:rPr>
                <w:rFonts w:ascii="Calibri" w:eastAsia="Calibri" w:hAnsi="Calibri" w:cs="Calibri"/>
                <w:color w:val="000000"/>
                <w:sz w:val="20"/>
                <w:szCs w:val="20"/>
                <w:vertAlign w:val="superscript"/>
              </w:rPr>
              <w:t>th</w:t>
            </w:r>
            <w:r>
              <w:rPr>
                <w:rFonts w:ascii="Calibri" w:eastAsia="Calibri" w:hAnsi="Calibri" w:cs="Calibri"/>
                <w:color w:val="000000"/>
                <w:sz w:val="20"/>
                <w:szCs w:val="20"/>
              </w:rPr>
              <w:t xml:space="preserve"> Edition. </w:t>
            </w:r>
          </w:p>
          <w:p w14:paraId="5106C223" w14:textId="77777777" w:rsidR="00C15A95" w:rsidRDefault="00E76167">
            <w:pPr>
              <w:spacing w:before="280" w:after="280" w:line="240" w:lineRule="auto"/>
              <w:ind w:left="57" w:right="57"/>
              <w:jc w:val="both"/>
              <w:rPr>
                <w:rFonts w:ascii="Calibri" w:eastAsia="Calibri" w:hAnsi="Calibri" w:cs="Calibri"/>
                <w:color w:val="222222"/>
                <w:sz w:val="20"/>
                <w:szCs w:val="20"/>
              </w:rPr>
            </w:pPr>
            <w:r>
              <w:rPr>
                <w:rFonts w:ascii="Calibri" w:eastAsia="Calibri" w:hAnsi="Calibri" w:cs="Calibri"/>
                <w:color w:val="000000"/>
                <w:sz w:val="20"/>
                <w:szCs w:val="20"/>
              </w:rPr>
              <w:t>__Williams Obstetrics, 25</w:t>
            </w:r>
            <w:r>
              <w:rPr>
                <w:rFonts w:ascii="Calibri" w:eastAsia="Calibri" w:hAnsi="Calibri" w:cs="Calibri"/>
                <w:color w:val="000000"/>
                <w:sz w:val="20"/>
                <w:szCs w:val="20"/>
                <w:vertAlign w:val="superscript"/>
              </w:rPr>
              <w:t>th</w:t>
            </w:r>
            <w:r>
              <w:rPr>
                <w:rFonts w:ascii="Calibri" w:eastAsia="Calibri" w:hAnsi="Calibri" w:cs="Calibri"/>
                <w:color w:val="000000"/>
                <w:sz w:val="20"/>
                <w:szCs w:val="20"/>
              </w:rPr>
              <w:t> Edition.</w:t>
            </w:r>
          </w:p>
          <w:p w14:paraId="0B52A98F"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KBB: </w:t>
            </w:r>
          </w:p>
          <w:p w14:paraId="7D3F9B8D"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__Kulak Burun Boğaz Hastalıkları ve Baş -Boyun Cerrahisi, Editör Can Koç Güneş kitabevi, 2004.</w:t>
            </w:r>
          </w:p>
          <w:p w14:paraId="0C3F70CE" w14:textId="77777777" w:rsidR="00C15A95" w:rsidRDefault="00C15A95">
            <w:pPr>
              <w:shd w:val="clear" w:color="auto" w:fill="FFFFFF"/>
              <w:spacing w:line="240" w:lineRule="auto"/>
              <w:ind w:right="57"/>
              <w:jc w:val="both"/>
              <w:rPr>
                <w:rFonts w:ascii="Calibri" w:eastAsia="Calibri" w:hAnsi="Calibri" w:cs="Calibri"/>
                <w:color w:val="222222"/>
                <w:sz w:val="20"/>
                <w:szCs w:val="20"/>
              </w:rPr>
            </w:pPr>
          </w:p>
          <w:p w14:paraId="78D7369F"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Nükleer Tıp</w:t>
            </w:r>
          </w:p>
          <w:p w14:paraId="73575CE8" w14:textId="77777777" w:rsidR="00C15A95" w:rsidRDefault="00E76167">
            <w:pPr>
              <w:jc w:val="both"/>
              <w:rPr>
                <w:rFonts w:ascii="Calibri" w:eastAsia="Calibri" w:hAnsi="Calibri" w:cs="Calibri"/>
                <w:sz w:val="20"/>
                <w:szCs w:val="20"/>
              </w:rPr>
            </w:pPr>
            <w:r>
              <w:rPr>
                <w:rFonts w:ascii="Calibri" w:eastAsia="Calibri" w:hAnsi="Calibri" w:cs="Calibri"/>
                <w:sz w:val="20"/>
                <w:szCs w:val="20"/>
              </w:rPr>
              <w:t>__Essential Nuclear Medicine Physics, Eds. Rachel A. Powsner and Edward R. Powsner, 2006  Blackwell Publishing Ltd</w:t>
            </w:r>
          </w:p>
          <w:p w14:paraId="799426E4" w14:textId="77777777" w:rsidR="00C15A95" w:rsidRDefault="00E76167">
            <w:pPr>
              <w:jc w:val="both"/>
              <w:rPr>
                <w:rFonts w:ascii="Calibri" w:eastAsia="Calibri" w:hAnsi="Calibri" w:cs="Calibri"/>
                <w:sz w:val="20"/>
                <w:szCs w:val="20"/>
              </w:rPr>
            </w:pPr>
            <w:r>
              <w:rPr>
                <w:rFonts w:ascii="Calibri" w:eastAsia="Calibri" w:hAnsi="Calibri" w:cs="Calibri"/>
                <w:sz w:val="20"/>
                <w:szCs w:val="20"/>
              </w:rPr>
              <w:t>__Nuclear Medicine Textbook, Methodology and Clinical Applications, Eds. DuccioVolterrani, Paola Anna Erba, IgnasiCarrió, H. William Strauss, Springer Nature Switzerland AG 2019</w:t>
            </w:r>
          </w:p>
          <w:p w14:paraId="43A4E759"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sz w:val="20"/>
                <w:szCs w:val="20"/>
              </w:rPr>
              <w:t>Giuliano Mariani</w:t>
            </w:r>
          </w:p>
          <w:p w14:paraId="284C182D"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0A483DD5" w14:textId="77777777" w:rsidR="00C15A95" w:rsidRDefault="00E76167">
            <w:pPr>
              <w:shd w:val="clear" w:color="auto" w:fill="FFFFFF"/>
              <w:jc w:val="both"/>
              <w:rPr>
                <w:rFonts w:ascii="Calibri" w:eastAsia="Calibri" w:hAnsi="Calibri" w:cs="Calibri"/>
                <w:color w:val="222222"/>
                <w:sz w:val="20"/>
                <w:szCs w:val="20"/>
              </w:rPr>
            </w:pPr>
            <w:r>
              <w:rPr>
                <w:rFonts w:ascii="Calibri" w:eastAsia="Calibri" w:hAnsi="Calibri" w:cs="Calibri"/>
                <w:color w:val="222222"/>
                <w:sz w:val="20"/>
                <w:szCs w:val="20"/>
              </w:rPr>
              <w:t xml:space="preserve">Nefroloji: </w:t>
            </w:r>
          </w:p>
          <w:p w14:paraId="1078D2CC" w14:textId="77777777" w:rsidR="00C15A95" w:rsidRDefault="00E76167">
            <w:pPr>
              <w:shd w:val="clear" w:color="auto" w:fill="FFFFFF"/>
              <w:jc w:val="both"/>
              <w:rPr>
                <w:rFonts w:ascii="Calibri" w:eastAsia="Calibri" w:hAnsi="Calibri" w:cs="Calibri"/>
                <w:color w:val="000000"/>
                <w:sz w:val="20"/>
                <w:szCs w:val="20"/>
              </w:rPr>
            </w:pPr>
            <w:r>
              <w:rPr>
                <w:rFonts w:ascii="Calibri" w:eastAsia="Calibri" w:hAnsi="Calibri" w:cs="Calibri"/>
                <w:color w:val="222222"/>
                <w:sz w:val="20"/>
                <w:szCs w:val="20"/>
              </w:rPr>
              <w:t>__</w:t>
            </w:r>
            <w:r>
              <w:rPr>
                <w:rFonts w:ascii="Calibri" w:eastAsia="Calibri" w:hAnsi="Calibri" w:cs="Calibri"/>
                <w:color w:val="000000"/>
                <w:sz w:val="20"/>
                <w:szCs w:val="20"/>
              </w:rPr>
              <w:t>Primer on Kidney Disease; National Kidney Foundation. Editor: Arthur Greenberg MD, Saunders Elsevier Philedelphia, PA 19103-2899 USA</w:t>
            </w:r>
          </w:p>
          <w:p w14:paraId="063B9B5A" w14:textId="77777777" w:rsidR="00C15A95" w:rsidRDefault="00E76167">
            <w:pPr>
              <w:shd w:val="clear" w:color="auto" w:fill="FFFFFF"/>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__Comprehensive Clinical Nephrology Richard J Johnson, John Feehaly, Jürgen Floege Elsevier Saunders. Philedelphia ,PA 19103-2899 USA</w:t>
            </w:r>
          </w:p>
          <w:p w14:paraId="37C38ADC" w14:textId="77777777" w:rsidR="00C15A95" w:rsidRDefault="00C15A95">
            <w:pPr>
              <w:shd w:val="clear" w:color="auto" w:fill="FFFFFF"/>
              <w:spacing w:line="240" w:lineRule="auto"/>
              <w:ind w:right="57"/>
              <w:jc w:val="both"/>
              <w:rPr>
                <w:rFonts w:ascii="Calibri" w:eastAsia="Calibri" w:hAnsi="Calibri" w:cs="Calibri"/>
                <w:color w:val="222222"/>
                <w:sz w:val="20"/>
                <w:szCs w:val="20"/>
              </w:rPr>
            </w:pPr>
          </w:p>
          <w:p w14:paraId="63B2F87B"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Nöroloji: </w:t>
            </w:r>
          </w:p>
          <w:p w14:paraId="63F3695D" w14:textId="77777777" w:rsidR="00C15A95" w:rsidRDefault="00E76167">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rPr>
              <w:t>__</w:t>
            </w:r>
            <w:r>
              <w:rPr>
                <w:rFonts w:ascii="Calibri" w:eastAsia="Calibri" w:hAnsi="Calibri" w:cs="Calibri"/>
                <w:color w:val="222222"/>
                <w:sz w:val="20"/>
                <w:szCs w:val="20"/>
                <w:highlight w:val="white"/>
              </w:rPr>
              <w:t>İstanbul Tıp Fakültesi Nöroloji. Editör: Prof Dr.  A Emre Öge, Prof Dr. Betül Baykan, Prof Dr.Başar Bilgiç, Nobel Tıp Kitapevi, 2021. </w:t>
            </w:r>
          </w:p>
          <w:p w14:paraId="0C1DF718" w14:textId="77777777" w:rsidR="00C15A95" w:rsidRDefault="00C15A95">
            <w:pPr>
              <w:shd w:val="clear" w:color="auto" w:fill="FFFFFF"/>
              <w:spacing w:line="240" w:lineRule="auto"/>
              <w:ind w:left="57" w:right="57"/>
              <w:jc w:val="both"/>
              <w:rPr>
                <w:rFonts w:ascii="Calibri" w:eastAsia="Calibri" w:hAnsi="Calibri" w:cs="Calibri"/>
                <w:color w:val="222222"/>
                <w:sz w:val="20"/>
                <w:szCs w:val="20"/>
                <w:highlight w:val="white"/>
              </w:rPr>
            </w:pPr>
          </w:p>
          <w:p w14:paraId="749D132E" w14:textId="77777777" w:rsidR="00C15A95" w:rsidRDefault="00E76167">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Patoloji: </w:t>
            </w:r>
          </w:p>
          <w:p w14:paraId="48F5C625" w14:textId="77777777" w:rsidR="00C15A95" w:rsidRDefault="00E76167">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__Robbins Pathologic Basis of Disease, 2021, 10. Baskı, Vinay, Kumar Eds. </w:t>
            </w:r>
          </w:p>
          <w:p w14:paraId="17BF4BCA" w14:textId="77777777" w:rsidR="00C15A95" w:rsidRDefault="00C15A95">
            <w:pPr>
              <w:shd w:val="clear" w:color="auto" w:fill="FFFFFF"/>
              <w:spacing w:line="240" w:lineRule="auto"/>
              <w:ind w:left="57" w:right="57"/>
              <w:jc w:val="both"/>
              <w:rPr>
                <w:rFonts w:ascii="Calibri" w:eastAsia="Calibri" w:hAnsi="Calibri" w:cs="Calibri"/>
                <w:color w:val="222222"/>
                <w:sz w:val="20"/>
                <w:szCs w:val="20"/>
                <w:highlight w:val="white"/>
              </w:rPr>
            </w:pPr>
          </w:p>
          <w:p w14:paraId="20CB4FC3" w14:textId="77777777" w:rsidR="00C15A95" w:rsidRDefault="00E76167">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Pediatri: </w:t>
            </w:r>
          </w:p>
          <w:p w14:paraId="32BFBB57" w14:textId="77777777" w:rsidR="00C15A95" w:rsidRDefault="00E76167">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__Nelson’s Textbook of Pediatrics. 21</w:t>
            </w:r>
            <w:r>
              <w:rPr>
                <w:rFonts w:ascii="Calibri" w:eastAsia="Calibri" w:hAnsi="Calibri" w:cs="Calibri"/>
                <w:color w:val="222222"/>
                <w:sz w:val="20"/>
                <w:szCs w:val="20"/>
                <w:highlight w:val="white"/>
                <w:vertAlign w:val="superscript"/>
              </w:rPr>
              <w:t>st</w:t>
            </w:r>
            <w:r>
              <w:rPr>
                <w:rFonts w:ascii="Calibri" w:eastAsia="Calibri" w:hAnsi="Calibri" w:cs="Calibri"/>
                <w:color w:val="222222"/>
                <w:sz w:val="20"/>
                <w:szCs w:val="20"/>
                <w:highlight w:val="white"/>
              </w:rPr>
              <w:t xml:space="preserve"> ed. Kliegman, St Geme. </w:t>
            </w:r>
          </w:p>
          <w:p w14:paraId="0082C7BC" w14:textId="77777777" w:rsidR="00C15A95" w:rsidRDefault="00E76167">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__Olcay Neyzi Pediyatri 5. Baskı. Olcay Neyzi, Türkan Ertuğrul, Feyza Darendeliler.  </w:t>
            </w:r>
          </w:p>
          <w:p w14:paraId="34352395" w14:textId="77777777" w:rsidR="00C15A95" w:rsidRDefault="00C15A95">
            <w:pPr>
              <w:shd w:val="clear" w:color="auto" w:fill="FFFFFF"/>
              <w:spacing w:line="240" w:lineRule="auto"/>
              <w:ind w:left="57" w:right="57"/>
              <w:jc w:val="both"/>
              <w:rPr>
                <w:rFonts w:ascii="Calibri" w:eastAsia="Calibri" w:hAnsi="Calibri" w:cs="Calibri"/>
                <w:color w:val="222222"/>
                <w:sz w:val="20"/>
                <w:szCs w:val="20"/>
                <w:highlight w:val="white"/>
              </w:rPr>
            </w:pPr>
          </w:p>
          <w:p w14:paraId="75A2CC04" w14:textId="77777777" w:rsidR="00C15A95" w:rsidRDefault="00E76167">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Psikiyatri:</w:t>
            </w:r>
          </w:p>
          <w:p w14:paraId="0179A656" w14:textId="77777777" w:rsidR="00C15A95" w:rsidRDefault="00E76167">
            <w:pPr>
              <w:pBdr>
                <w:top w:val="nil"/>
                <w:left w:val="nil"/>
                <w:bottom w:val="nil"/>
                <w:right w:val="nil"/>
                <w:between w:val="nil"/>
              </w:pBdr>
              <w:shd w:val="clear" w:color="auto" w:fill="FFFFFF"/>
              <w:spacing w:line="240" w:lineRule="auto"/>
              <w:ind w:left="57" w:right="57"/>
              <w:jc w:val="both"/>
              <w:rPr>
                <w:rFonts w:ascii="Calibri" w:eastAsia="Calibri" w:hAnsi="Calibri" w:cs="Calibri"/>
                <w:color w:val="000000"/>
                <w:sz w:val="20"/>
                <w:szCs w:val="20"/>
              </w:rPr>
            </w:pPr>
            <w:r>
              <w:rPr>
                <w:rFonts w:ascii="Calibri" w:eastAsia="Calibri" w:hAnsi="Calibri" w:cs="Calibri"/>
                <w:color w:val="222222"/>
                <w:sz w:val="20"/>
                <w:szCs w:val="20"/>
              </w:rPr>
              <w:t> __</w:t>
            </w:r>
            <w:r>
              <w:rPr>
                <w:rFonts w:ascii="Calibri" w:eastAsia="Calibri" w:hAnsi="Calibri" w:cs="Calibri"/>
                <w:color w:val="000000"/>
                <w:sz w:val="20"/>
                <w:szCs w:val="20"/>
              </w:rPr>
              <w:t>Öztürk O, Uluşahin A. Ruh Sağlığı ve Bozuklukları, Ankara 2018</w:t>
            </w:r>
          </w:p>
          <w:p w14:paraId="32EEEA44" w14:textId="77777777" w:rsidR="00C15A95" w:rsidRDefault="00E76167">
            <w:pPr>
              <w:pBdr>
                <w:top w:val="nil"/>
                <w:left w:val="nil"/>
                <w:bottom w:val="nil"/>
                <w:right w:val="nil"/>
                <w:between w:val="nil"/>
              </w:pBdr>
              <w:shd w:val="clear" w:color="auto" w:fill="FFFFFF"/>
              <w:spacing w:line="240" w:lineRule="auto"/>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__Psikiyatri, Nobel kitapevi 2017</w:t>
            </w:r>
          </w:p>
          <w:p w14:paraId="129DEEF3" w14:textId="77777777" w:rsidR="00C15A95" w:rsidRDefault="00C15A95">
            <w:pPr>
              <w:shd w:val="clear" w:color="auto" w:fill="FFFFFF"/>
              <w:spacing w:line="240" w:lineRule="auto"/>
              <w:ind w:right="57"/>
              <w:jc w:val="both"/>
              <w:rPr>
                <w:rFonts w:ascii="Calibri" w:eastAsia="Calibri" w:hAnsi="Calibri" w:cs="Calibri"/>
                <w:color w:val="222222"/>
                <w:sz w:val="20"/>
                <w:szCs w:val="20"/>
              </w:rPr>
            </w:pPr>
          </w:p>
          <w:p w14:paraId="4FE4A0C1"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Radyoloji:</w:t>
            </w:r>
          </w:p>
          <w:p w14:paraId="10F7DE5A"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__Toraks Radyolojisi Prof.Dr. Kemal Ödev Nobel Tıp kitabevleri 2005</w:t>
            </w:r>
          </w:p>
          <w:p w14:paraId="1019D068"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__Osborn’s Brain imaging, pathology,and anatomy/ Anne G. Osborn/Amirsys 2013.</w:t>
            </w:r>
          </w:p>
          <w:p w14:paraId="495CD19D"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08E257D8"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Tıp Tarihi ve Etik: </w:t>
            </w:r>
          </w:p>
          <w:p w14:paraId="6E50AAD8"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__Demirhan,E.A. Tıpta Etik ve Deontoloji,Nobel Tıp Kitabevleri .İstanbul .2011</w:t>
            </w:r>
          </w:p>
          <w:p w14:paraId="27B71535" w14:textId="77777777" w:rsidR="00C15A95" w:rsidRDefault="00E76167">
            <w:pPr>
              <w:shd w:val="clear" w:color="auto" w:fill="FFFFFF"/>
              <w:spacing w:line="240" w:lineRule="auto"/>
              <w:rPr>
                <w:rFonts w:ascii="Calibri" w:eastAsia="Calibri" w:hAnsi="Calibri" w:cs="Calibri"/>
                <w:color w:val="222222"/>
                <w:sz w:val="20"/>
                <w:szCs w:val="20"/>
              </w:rPr>
            </w:pPr>
            <w:r>
              <w:rPr>
                <w:rFonts w:ascii="Calibri" w:eastAsia="Calibri" w:hAnsi="Calibri" w:cs="Calibri"/>
                <w:color w:val="222222"/>
                <w:sz w:val="20"/>
                <w:szCs w:val="20"/>
              </w:rPr>
              <w:t>__Harris,J,The Value of Life,Routledge, London and Newyork 1997.</w:t>
            </w:r>
          </w:p>
          <w:p w14:paraId="35B56C18" w14:textId="77777777" w:rsidR="00C15A95" w:rsidRDefault="00C15A95">
            <w:pPr>
              <w:shd w:val="clear" w:color="auto" w:fill="FFFFFF"/>
              <w:spacing w:line="240" w:lineRule="auto"/>
              <w:ind w:right="57"/>
              <w:jc w:val="both"/>
              <w:rPr>
                <w:rFonts w:ascii="Calibri" w:eastAsia="Calibri" w:hAnsi="Calibri" w:cs="Calibri"/>
                <w:color w:val="222222"/>
                <w:sz w:val="20"/>
                <w:szCs w:val="20"/>
              </w:rPr>
            </w:pPr>
          </w:p>
          <w:p w14:paraId="0C00A665" w14:textId="77777777" w:rsidR="00C15A95" w:rsidRDefault="00E76167">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Üroloji</w:t>
            </w:r>
          </w:p>
          <w:p w14:paraId="0FFC23B9" w14:textId="77777777" w:rsidR="00C15A95" w:rsidRDefault="00E76167">
            <w:pPr>
              <w:shd w:val="clear" w:color="auto" w:fill="FFFFFF"/>
              <w:spacing w:line="240" w:lineRule="auto"/>
              <w:ind w:left="57" w:right="57"/>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__TEMEL ÜROLOJİ, Prof. Dr. Kadri ANAFARTA, Prof. Dr. Nihat ARIKAN, Prof. Dr. Yaşar BEDÜK, Güneş Tıp Kitapevleri, 2011</w:t>
            </w:r>
          </w:p>
          <w:p w14:paraId="56F31811" w14:textId="77777777" w:rsidR="00C15A95" w:rsidRDefault="00E76167">
            <w:pPr>
              <w:shd w:val="clear" w:color="auto" w:fill="FFFFFF"/>
              <w:spacing w:line="240" w:lineRule="auto"/>
              <w:ind w:left="57" w:right="57"/>
              <w:jc w:val="both"/>
              <w:rPr>
                <w:rFonts w:ascii="Calibri" w:eastAsia="Calibri" w:hAnsi="Calibri" w:cs="Calibri"/>
                <w:color w:val="293B46"/>
                <w:sz w:val="20"/>
                <w:szCs w:val="20"/>
                <w:highlight w:val="white"/>
              </w:rPr>
            </w:pPr>
            <w:r>
              <w:rPr>
                <w:rFonts w:ascii="Calibri" w:eastAsia="Calibri" w:hAnsi="Calibri" w:cs="Calibri"/>
                <w:color w:val="293B46"/>
                <w:sz w:val="20"/>
                <w:szCs w:val="20"/>
                <w:highlight w:val="white"/>
              </w:rPr>
              <w:t>__Smith and Tanagho, General Urology,19th Edition, 2020.</w:t>
            </w:r>
          </w:p>
          <w:p w14:paraId="46EF364B" w14:textId="77777777" w:rsidR="00C15A95" w:rsidRDefault="00C15A95">
            <w:pPr>
              <w:widowControl w:val="0"/>
              <w:spacing w:line="240" w:lineRule="auto"/>
              <w:jc w:val="both"/>
              <w:rPr>
                <w:rFonts w:ascii="Calibri" w:eastAsia="Calibri" w:hAnsi="Calibri" w:cs="Calibri"/>
                <w:sz w:val="20"/>
                <w:szCs w:val="20"/>
              </w:rPr>
            </w:pPr>
          </w:p>
          <w:p w14:paraId="6202A739" w14:textId="77777777" w:rsidR="00C15A95" w:rsidRDefault="00E76167">
            <w:pPr>
              <w:shd w:val="clear" w:color="auto" w:fill="FFFFFF"/>
              <w:spacing w:line="240" w:lineRule="auto"/>
              <w:ind w:left="57" w:right="57"/>
              <w:jc w:val="both"/>
              <w:rPr>
                <w:rFonts w:ascii="Calibri" w:eastAsia="Calibri" w:hAnsi="Calibri" w:cs="Calibri"/>
                <w:sz w:val="20"/>
                <w:szCs w:val="20"/>
                <w:highlight w:val="white"/>
              </w:rPr>
            </w:pPr>
            <w:r>
              <w:rPr>
                <w:rFonts w:ascii="Calibri" w:eastAsia="Calibri" w:hAnsi="Calibri" w:cs="Calibri"/>
                <w:b/>
                <w:sz w:val="20"/>
                <w:szCs w:val="20"/>
              </w:rPr>
              <w:t>Yardımcı Okumalar</w:t>
            </w:r>
            <w:r>
              <w:rPr>
                <w:rFonts w:ascii="Calibri" w:eastAsia="Calibri" w:hAnsi="Calibri" w:cs="Calibri"/>
                <w:sz w:val="20"/>
                <w:szCs w:val="20"/>
                <w:highlight w:val="white"/>
              </w:rPr>
              <w:t xml:space="preserve"> </w:t>
            </w:r>
          </w:p>
          <w:p w14:paraId="1AD61698" w14:textId="77777777" w:rsidR="00C15A95" w:rsidRDefault="00E76167">
            <w:pPr>
              <w:shd w:val="clear" w:color="auto" w:fill="FFFFFF"/>
              <w:spacing w:line="240" w:lineRule="auto"/>
              <w:ind w:left="57" w:right="57"/>
              <w:jc w:val="both"/>
              <w:rPr>
                <w:rFonts w:ascii="Calibri" w:eastAsia="Calibri" w:hAnsi="Calibri" w:cs="Calibri"/>
                <w:sz w:val="20"/>
                <w:szCs w:val="20"/>
                <w:highlight w:val="white"/>
              </w:rPr>
            </w:pPr>
            <w:r>
              <w:rPr>
                <w:rFonts w:ascii="Calibri" w:eastAsia="Calibri" w:hAnsi="Calibri" w:cs="Calibri"/>
                <w:sz w:val="20"/>
                <w:szCs w:val="20"/>
                <w:highlight w:val="white"/>
              </w:rPr>
              <w:t xml:space="preserve">Biyokimya: </w:t>
            </w:r>
          </w:p>
          <w:p w14:paraId="222D7360" w14:textId="77777777" w:rsidR="00C15A95" w:rsidRDefault="00E76167">
            <w:pPr>
              <w:shd w:val="clear" w:color="auto" w:fill="FFFFFF"/>
              <w:spacing w:after="160" w:line="240" w:lineRule="auto"/>
              <w:ind w:left="57" w:right="57"/>
              <w:jc w:val="both"/>
              <w:rPr>
                <w:rFonts w:ascii="Calibri" w:eastAsia="Calibri" w:hAnsi="Calibri" w:cs="Calibri"/>
                <w:sz w:val="20"/>
                <w:szCs w:val="20"/>
                <w:highlight w:val="white"/>
              </w:rPr>
            </w:pPr>
            <w:r>
              <w:rPr>
                <w:rFonts w:ascii="Calibri" w:eastAsia="Calibri" w:hAnsi="Calibri" w:cs="Calibri"/>
                <w:sz w:val="20"/>
                <w:szCs w:val="20"/>
                <w:highlight w:val="white"/>
              </w:rPr>
              <w:t>__</w:t>
            </w:r>
            <w:r>
              <w:rPr>
                <w:rFonts w:ascii="Calibri" w:eastAsia="Calibri" w:hAnsi="Calibri" w:cs="Calibri"/>
                <w:color w:val="000000"/>
                <w:sz w:val="20"/>
                <w:szCs w:val="20"/>
              </w:rPr>
              <w:t xml:space="preserve"> Contemporary Practice in Clinical Chemistry, Editors: William Clarke,Marc A. Marzinke Fourth Edition. 2020, Academic Press.</w:t>
            </w:r>
          </w:p>
          <w:p w14:paraId="44AFFF85" w14:textId="77777777" w:rsidR="00C15A95" w:rsidRDefault="00E76167">
            <w:pPr>
              <w:shd w:val="clear" w:color="auto" w:fill="FFFFFF"/>
              <w:spacing w:line="240" w:lineRule="auto"/>
              <w:ind w:left="57" w:right="57"/>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Endokrinoloji: </w:t>
            </w:r>
          </w:p>
          <w:p w14:paraId="2EEA5C65"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sz w:val="20"/>
                <w:szCs w:val="20"/>
                <w:highlight w:val="white"/>
              </w:rPr>
              <w:t>__</w:t>
            </w:r>
            <w:r>
              <w:rPr>
                <w:rFonts w:ascii="Calibri" w:eastAsia="Calibri" w:hAnsi="Calibri" w:cs="Calibri"/>
                <w:color w:val="222222"/>
                <w:sz w:val="20"/>
                <w:szCs w:val="20"/>
              </w:rPr>
              <w:t>Joslin's Diabetes Mellitus  14th. Ed. Lippincott Williams and Wilkins, 2015.</w:t>
            </w:r>
          </w:p>
          <w:p w14:paraId="6FE768AD"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__Harrison Endokrinoloji, J Larry Jameson. Çeviri: Abdullah Bereket. Nobel Tıp Kitabevleri, 2009.</w:t>
            </w:r>
          </w:p>
          <w:p w14:paraId="1BA7BAD2"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Enfeksiyon Hastalıkları: </w:t>
            </w:r>
          </w:p>
          <w:p w14:paraId="0CB6DB71" w14:textId="77777777" w:rsidR="00C15A95" w:rsidRDefault="00E76167">
            <w:pPr>
              <w:shd w:val="clear" w:color="auto" w:fill="FFFFFF"/>
              <w:spacing w:line="240" w:lineRule="auto"/>
              <w:ind w:left="57" w:right="57"/>
              <w:jc w:val="both"/>
              <w:rPr>
                <w:rFonts w:ascii="Calibri" w:eastAsia="Calibri" w:hAnsi="Calibri" w:cs="Calibri"/>
                <w:sz w:val="20"/>
                <w:szCs w:val="20"/>
                <w:highlight w:val="white"/>
              </w:rPr>
            </w:pPr>
            <w:r>
              <w:rPr>
                <w:rFonts w:ascii="Calibri" w:eastAsia="Calibri" w:hAnsi="Calibri" w:cs="Calibri"/>
                <w:color w:val="222222"/>
                <w:sz w:val="20"/>
                <w:szCs w:val="20"/>
              </w:rPr>
              <w:t>__</w:t>
            </w:r>
            <w:r>
              <w:rPr>
                <w:rFonts w:ascii="Calibri" w:eastAsia="Calibri" w:hAnsi="Calibri" w:cs="Calibri"/>
                <w:color w:val="222222"/>
                <w:sz w:val="20"/>
                <w:szCs w:val="20"/>
                <w:highlight w:val="white"/>
              </w:rPr>
              <w:t>Harrison’s Infectious Diseases. 3rd Edition. Editors: Dennis L. Kasper, Anthony S. Fauci. Harrison's specialty. 2017.</w:t>
            </w:r>
          </w:p>
          <w:p w14:paraId="5E0D26A9" w14:textId="77777777" w:rsidR="00C15A95" w:rsidRDefault="00C15A95">
            <w:pPr>
              <w:shd w:val="clear" w:color="auto" w:fill="FFFFFF"/>
              <w:spacing w:line="240" w:lineRule="auto"/>
              <w:ind w:right="57"/>
              <w:jc w:val="both"/>
              <w:rPr>
                <w:rFonts w:ascii="Calibri" w:eastAsia="Calibri" w:hAnsi="Calibri" w:cs="Calibri"/>
                <w:sz w:val="20"/>
                <w:szCs w:val="20"/>
              </w:rPr>
            </w:pPr>
          </w:p>
          <w:p w14:paraId="39910C78" w14:textId="77777777" w:rsidR="00C15A95" w:rsidRDefault="00E76167">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 xml:space="preserve">Farmakoloji: </w:t>
            </w:r>
          </w:p>
          <w:p w14:paraId="0C9820BA" w14:textId="77777777" w:rsidR="00C15A95" w:rsidRDefault="00E76167">
            <w:pPr>
              <w:pBdr>
                <w:top w:val="nil"/>
                <w:left w:val="nil"/>
                <w:bottom w:val="nil"/>
                <w:right w:val="nil"/>
                <w:between w:val="nil"/>
              </w:pBdr>
              <w:shd w:val="clear" w:color="auto" w:fill="FFFFFF"/>
              <w:spacing w:after="280" w:line="240" w:lineRule="auto"/>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__Rang &amp; Dale's Pharmacology, 9th Edition, 2018.</w:t>
            </w:r>
          </w:p>
          <w:p w14:paraId="432C3DD6" w14:textId="77777777" w:rsidR="00C15A95" w:rsidRDefault="00E76167">
            <w:pPr>
              <w:pBdr>
                <w:top w:val="nil"/>
                <w:left w:val="nil"/>
                <w:bottom w:val="nil"/>
                <w:right w:val="nil"/>
                <w:between w:val="nil"/>
              </w:pBdr>
              <w:shd w:val="clear" w:color="auto" w:fill="FFFFFF"/>
              <w:spacing w:after="280" w:line="240" w:lineRule="auto"/>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__Lippincott Illustrated Reviews Pharmacology, </w:t>
            </w:r>
            <w:hyperlink r:id="rId9">
              <w:r>
                <w:rPr>
                  <w:rFonts w:ascii="Calibri" w:eastAsia="Calibri" w:hAnsi="Calibri" w:cs="Calibri"/>
                  <w:color w:val="000000"/>
                  <w:sz w:val="20"/>
                  <w:szCs w:val="20"/>
                </w:rPr>
                <w:t>Lippincott Williams &amp; Wilkins</w:t>
              </w:r>
            </w:hyperlink>
            <w:r>
              <w:rPr>
                <w:rFonts w:ascii="Calibri" w:eastAsia="Calibri" w:hAnsi="Calibri" w:cs="Calibri"/>
                <w:color w:val="000000"/>
                <w:sz w:val="20"/>
                <w:szCs w:val="20"/>
              </w:rPr>
              <w:t>, 2018.</w:t>
            </w:r>
          </w:p>
          <w:p w14:paraId="134D1269" w14:textId="77777777" w:rsidR="00C15A95" w:rsidRDefault="00E76167">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Fizik Tedavi ve Rehabilitasyon:</w:t>
            </w:r>
          </w:p>
          <w:p w14:paraId="0EC80D8E" w14:textId="77777777" w:rsidR="00C15A95" w:rsidRDefault="00E76167">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__Firestein, G. S., Budd, R. C., Gabriel, S. E., McInnes, I. B., &amp;amp; O&amp;#39;Dell, J. R. (2012). Kelley&amp;#39, s. Textbook of Rheumatology E-Book. Elsevier Health Sciences.</w:t>
            </w:r>
          </w:p>
          <w:p w14:paraId="2BBCB809" w14:textId="77777777" w:rsidR="00C15A95" w:rsidRDefault="00E76167">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__CIFU, David X. Braddom&amp;#39;s physical medicine and rehabilitation E-book. Elsevier Health</w:t>
            </w:r>
          </w:p>
          <w:p w14:paraId="01ECF4A2" w14:textId="77777777" w:rsidR="00C15A95" w:rsidRDefault="00E76167">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Sciences, 2020.</w:t>
            </w:r>
          </w:p>
          <w:p w14:paraId="7A71A9A3"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7585DAA9"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Gastroenteroloji: </w:t>
            </w:r>
          </w:p>
          <w:p w14:paraId="2B226D52" w14:textId="77777777" w:rsidR="00C15A95" w:rsidRDefault="00E76167">
            <w:pPr>
              <w:pBdr>
                <w:top w:val="nil"/>
                <w:left w:val="nil"/>
                <w:bottom w:val="nil"/>
                <w:right w:val="nil"/>
                <w:between w:val="nil"/>
              </w:pBdr>
              <w:shd w:val="clear" w:color="auto" w:fill="FFFFFF"/>
              <w:spacing w:line="240" w:lineRule="auto"/>
              <w:jc w:val="both"/>
              <w:rPr>
                <w:rFonts w:ascii="Calibri" w:eastAsia="Calibri" w:hAnsi="Calibri" w:cs="Calibri"/>
                <w:color w:val="222222"/>
                <w:sz w:val="20"/>
                <w:szCs w:val="20"/>
              </w:rPr>
            </w:pPr>
            <w:r>
              <w:rPr>
                <w:rFonts w:ascii="Calibri" w:eastAsia="Calibri" w:hAnsi="Calibri" w:cs="Calibri"/>
                <w:color w:val="222222"/>
                <w:sz w:val="20"/>
                <w:szCs w:val="20"/>
              </w:rPr>
              <w:t>__ Gastroözofajiyal Reflü Hastalığı, Editör: Prof. Dr. Ömer Özütemiz, Yayıncı:</w:t>
            </w:r>
            <w:r>
              <w:rPr>
                <w:rFonts w:ascii="Calibri" w:eastAsia="Calibri" w:hAnsi="Calibri" w:cs="Calibri"/>
                <w:color w:val="0F1111"/>
                <w:sz w:val="20"/>
                <w:szCs w:val="20"/>
              </w:rPr>
              <w:t> </w:t>
            </w:r>
            <w:r>
              <w:rPr>
                <w:rFonts w:ascii="Calibri" w:eastAsia="Calibri" w:hAnsi="Calibri" w:cs="Calibri"/>
                <w:color w:val="222222"/>
                <w:sz w:val="20"/>
                <w:szCs w:val="20"/>
              </w:rPr>
              <w:t>Türk Gastroenteroloji Vakfı Yayınları, 2014.</w:t>
            </w:r>
          </w:p>
          <w:p w14:paraId="62C8BA3B" w14:textId="77777777" w:rsidR="00C15A95" w:rsidRDefault="00E76167">
            <w:pPr>
              <w:pBdr>
                <w:top w:val="nil"/>
                <w:left w:val="nil"/>
                <w:bottom w:val="nil"/>
                <w:right w:val="nil"/>
                <w:between w:val="nil"/>
              </w:pBdr>
              <w:shd w:val="clear" w:color="auto" w:fill="FFFFFF"/>
              <w:spacing w:line="240" w:lineRule="auto"/>
              <w:jc w:val="both"/>
              <w:rPr>
                <w:rFonts w:ascii="Calibri" w:eastAsia="Calibri" w:hAnsi="Calibri" w:cs="Calibri"/>
                <w:color w:val="222222"/>
                <w:sz w:val="20"/>
                <w:szCs w:val="20"/>
              </w:rPr>
            </w:pPr>
            <w:r>
              <w:rPr>
                <w:rFonts w:ascii="Calibri" w:eastAsia="Calibri" w:hAnsi="Calibri" w:cs="Calibri"/>
                <w:color w:val="222222"/>
                <w:sz w:val="20"/>
                <w:szCs w:val="20"/>
              </w:rPr>
              <w:t>__ İnflamatuvar Barsak Hastalığı, Editör: Prof. Dr. Ülkü Dağlı, Yayınevi: Türk Gastroenteroloji Vakfı, 2014.</w:t>
            </w:r>
          </w:p>
          <w:p w14:paraId="499D424C" w14:textId="77777777" w:rsidR="00C15A95" w:rsidRDefault="00E76167">
            <w:pPr>
              <w:pBdr>
                <w:top w:val="nil"/>
                <w:left w:val="nil"/>
                <w:bottom w:val="nil"/>
                <w:right w:val="nil"/>
                <w:between w:val="nil"/>
              </w:pBdr>
              <w:shd w:val="clear" w:color="auto" w:fill="FFFFFF"/>
              <w:spacing w:line="240" w:lineRule="auto"/>
              <w:jc w:val="both"/>
              <w:rPr>
                <w:rFonts w:ascii="Calibri" w:eastAsia="Calibri" w:hAnsi="Calibri" w:cs="Calibri"/>
                <w:color w:val="222222"/>
                <w:sz w:val="20"/>
                <w:szCs w:val="20"/>
              </w:rPr>
            </w:pPr>
            <w:r>
              <w:rPr>
                <w:rFonts w:ascii="Calibri" w:eastAsia="Calibri" w:hAnsi="Calibri" w:cs="Calibri"/>
                <w:color w:val="222222"/>
                <w:sz w:val="20"/>
                <w:szCs w:val="20"/>
              </w:rPr>
              <w:t>__Helicobacter Pylori Türkiye, Editör: Prof. Dr. Ali Özden, Yayınevi: Türk Gastroenteroloji Vakfı, 2014.</w:t>
            </w:r>
          </w:p>
          <w:p w14:paraId="310547C9"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329FAC42"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Genel Cerrahi: </w:t>
            </w:r>
          </w:p>
          <w:p w14:paraId="32A02955"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__Genel Cerrahi. Editörler: Ertuğrul Göksoy. Nobel Tıp Kitabevi. 2021.</w:t>
            </w:r>
          </w:p>
          <w:p w14:paraId="455E750D"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__Temel Cerrahi. Editörler: İskender Sayek. Güneş Tıp Kitabevi. 2009.</w:t>
            </w:r>
          </w:p>
          <w:p w14:paraId="53BD3F06"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1E27B813"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Hematoloji: </w:t>
            </w:r>
          </w:p>
          <w:p w14:paraId="74CD8425" w14:textId="77777777" w:rsidR="00C15A95" w:rsidRDefault="00E76167">
            <w:pPr>
              <w:shd w:val="clear" w:color="auto" w:fill="FFFFFF"/>
              <w:spacing w:after="160"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__Wintrobe’un Klinik Hematoloji Atlası, 2020. Yazarlar: Babette B. Weksler , Geraldine P. Schechter , Scott A. Ely. Çeviri editörü: Engin Kelkitli</w:t>
            </w:r>
          </w:p>
          <w:p w14:paraId="0B537814" w14:textId="77777777" w:rsidR="00C15A95" w:rsidRDefault="00E76167">
            <w:pPr>
              <w:shd w:val="clear" w:color="auto" w:fill="FFFFFF"/>
              <w:spacing w:after="160"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__Hematoloji Atlası, 2020. Yazarlar: </w:t>
            </w:r>
            <w:r>
              <w:rPr>
                <w:rFonts w:ascii="Calibri" w:eastAsia="Calibri" w:hAnsi="Calibri" w:cs="Calibri"/>
                <w:color w:val="212529"/>
                <w:sz w:val="20"/>
                <w:szCs w:val="20"/>
              </w:rPr>
              <w:t>İsmet AYDOĞDU, Serdal KORKMAZ, Ayşe KAYA</w:t>
            </w:r>
          </w:p>
          <w:p w14:paraId="1C325BD4"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İç Hastalıkları:</w:t>
            </w:r>
          </w:p>
          <w:p w14:paraId="52F98F35"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w:t>
            </w:r>
            <w:r>
              <w:rPr>
                <w:rFonts w:ascii="Calibri" w:eastAsia="Calibri" w:hAnsi="Calibri" w:cs="Calibri"/>
                <w:sz w:val="20"/>
                <w:szCs w:val="20"/>
              </w:rPr>
              <w:t xml:space="preserve"> </w:t>
            </w:r>
            <w:r>
              <w:rPr>
                <w:rFonts w:ascii="Calibri" w:eastAsia="Calibri" w:hAnsi="Calibri" w:cs="Calibri"/>
                <w:color w:val="222222"/>
                <w:sz w:val="20"/>
                <w:szCs w:val="20"/>
              </w:rPr>
              <w:t>https://www.merckmanuals.com/professional</w:t>
            </w:r>
          </w:p>
          <w:p w14:paraId="4AF7D120"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201E8F8B" w14:textId="77777777" w:rsidR="00C15A95" w:rsidRDefault="00E76167">
            <w:pPr>
              <w:keepNext/>
              <w:keepLines/>
              <w:pBdr>
                <w:top w:val="nil"/>
                <w:left w:val="nil"/>
                <w:bottom w:val="nil"/>
                <w:right w:val="nil"/>
                <w:between w:val="nil"/>
              </w:pBdr>
              <w:shd w:val="clear" w:color="auto" w:fill="FFFFFF"/>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Kadın Hastalıkları ve Doğum: </w:t>
            </w:r>
          </w:p>
          <w:p w14:paraId="4F7595F2" w14:textId="77777777" w:rsidR="00C15A95" w:rsidRDefault="00E76167">
            <w:pPr>
              <w:keepNext/>
              <w:keepLines/>
              <w:pBdr>
                <w:top w:val="nil"/>
                <w:left w:val="nil"/>
                <w:bottom w:val="nil"/>
                <w:right w:val="nil"/>
                <w:between w:val="nil"/>
              </w:pBdr>
              <w:shd w:val="clear" w:color="auto" w:fill="FFFFFF"/>
              <w:ind w:left="57" w:right="57"/>
              <w:jc w:val="both"/>
              <w:rPr>
                <w:rFonts w:ascii="Calibri" w:eastAsia="Calibri" w:hAnsi="Calibri" w:cs="Calibri"/>
                <w:color w:val="666666"/>
                <w:sz w:val="20"/>
                <w:szCs w:val="20"/>
              </w:rPr>
            </w:pPr>
            <w:r>
              <w:rPr>
                <w:rFonts w:ascii="Calibri" w:eastAsia="Calibri" w:hAnsi="Calibri" w:cs="Calibri"/>
                <w:color w:val="222222"/>
                <w:sz w:val="20"/>
                <w:szCs w:val="20"/>
              </w:rPr>
              <w:t>__</w:t>
            </w:r>
            <w:r>
              <w:rPr>
                <w:rFonts w:ascii="Calibri" w:eastAsia="Calibri" w:hAnsi="Calibri" w:cs="Calibri"/>
                <w:color w:val="000000"/>
                <w:sz w:val="20"/>
                <w:szCs w:val="20"/>
              </w:rPr>
              <w:t>Speroff's Clinical Gynecologic Endocrinology and Infertility, 9</w:t>
            </w:r>
            <w:r>
              <w:rPr>
                <w:rFonts w:ascii="Calibri" w:eastAsia="Calibri" w:hAnsi="Calibri" w:cs="Calibri"/>
                <w:color w:val="000000"/>
                <w:sz w:val="20"/>
                <w:szCs w:val="20"/>
                <w:vertAlign w:val="superscript"/>
              </w:rPr>
              <w:t>th</w:t>
            </w:r>
            <w:r>
              <w:rPr>
                <w:rFonts w:ascii="Calibri" w:eastAsia="Calibri" w:hAnsi="Calibri" w:cs="Calibri"/>
                <w:color w:val="000000"/>
                <w:sz w:val="20"/>
                <w:szCs w:val="20"/>
              </w:rPr>
              <w:t> Edition.</w:t>
            </w:r>
          </w:p>
          <w:p w14:paraId="6D064592" w14:textId="77777777" w:rsidR="00C15A95" w:rsidRDefault="00E76167">
            <w:pPr>
              <w:shd w:val="clear" w:color="auto" w:fill="FFFFFF"/>
              <w:spacing w:line="240" w:lineRule="auto"/>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__Callen's Ultrasonography in Obstetrics and Gynecology, 6th Edition.</w:t>
            </w:r>
          </w:p>
          <w:p w14:paraId="24A7D805" w14:textId="77777777" w:rsidR="00C15A95" w:rsidRDefault="00C15A95">
            <w:pPr>
              <w:shd w:val="clear" w:color="auto" w:fill="FFFFFF"/>
              <w:spacing w:line="240" w:lineRule="auto"/>
              <w:ind w:left="57" w:right="57"/>
              <w:jc w:val="both"/>
              <w:rPr>
                <w:rFonts w:ascii="Calibri" w:eastAsia="Calibri" w:hAnsi="Calibri" w:cs="Calibri"/>
                <w:color w:val="000000"/>
                <w:sz w:val="20"/>
                <w:szCs w:val="20"/>
              </w:rPr>
            </w:pPr>
          </w:p>
          <w:p w14:paraId="5616F389" w14:textId="77777777" w:rsidR="00C15A95" w:rsidRDefault="00E76167">
            <w:pPr>
              <w:shd w:val="clear" w:color="auto" w:fill="FFFFFF"/>
              <w:spacing w:line="240" w:lineRule="auto"/>
              <w:ind w:left="57" w:right="57"/>
              <w:jc w:val="both"/>
              <w:rPr>
                <w:rFonts w:ascii="Calibri" w:eastAsia="Calibri" w:hAnsi="Calibri" w:cs="Calibri"/>
                <w:color w:val="000000"/>
                <w:sz w:val="20"/>
                <w:szCs w:val="20"/>
              </w:rPr>
            </w:pPr>
            <w:r>
              <w:rPr>
                <w:rFonts w:ascii="Calibri" w:eastAsia="Calibri" w:hAnsi="Calibri" w:cs="Calibri"/>
                <w:color w:val="000000"/>
                <w:sz w:val="20"/>
                <w:szCs w:val="20"/>
              </w:rPr>
              <w:t>KBB:</w:t>
            </w:r>
          </w:p>
          <w:p w14:paraId="49899FB1"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000000"/>
                <w:sz w:val="20"/>
                <w:szCs w:val="20"/>
              </w:rPr>
              <w:t>__</w:t>
            </w:r>
            <w:r>
              <w:rPr>
                <w:rFonts w:ascii="Calibri" w:eastAsia="Calibri" w:hAnsi="Calibri" w:cs="Calibri"/>
                <w:color w:val="222222"/>
                <w:sz w:val="20"/>
                <w:szCs w:val="20"/>
              </w:rPr>
              <w:t xml:space="preserve"> Kulak Burun Boğaz baş Boyun Cerrahisi Hastalıkları, Ed: Metin Önerci Güneş Tıp Kitabevi 2018.</w:t>
            </w:r>
          </w:p>
          <w:p w14:paraId="3FC029BC"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4A0DE25E" w14:textId="77777777" w:rsidR="00C15A95" w:rsidRDefault="00E76167">
            <w:pPr>
              <w:shd w:val="clear" w:color="auto" w:fill="FFFFFF"/>
              <w:spacing w:line="240" w:lineRule="auto"/>
              <w:ind w:left="57" w:right="57"/>
              <w:jc w:val="both"/>
              <w:rPr>
                <w:rFonts w:ascii="Calibri" w:eastAsia="Calibri" w:hAnsi="Calibri" w:cs="Calibri"/>
                <w:color w:val="000000"/>
                <w:sz w:val="20"/>
                <w:szCs w:val="20"/>
              </w:rPr>
            </w:pPr>
            <w:r>
              <w:rPr>
                <w:rFonts w:ascii="Calibri" w:eastAsia="Calibri" w:hAnsi="Calibri" w:cs="Calibri"/>
                <w:color w:val="000000"/>
                <w:sz w:val="20"/>
                <w:szCs w:val="20"/>
              </w:rPr>
              <w:t xml:space="preserve">Nefroloji: </w:t>
            </w:r>
          </w:p>
          <w:p w14:paraId="11B21E85"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000000"/>
                <w:sz w:val="20"/>
                <w:szCs w:val="20"/>
                <w:highlight w:val="white"/>
              </w:rPr>
              <w:t>__Türk Nefroloji Derneği, Nefroloji Kitabı, Editörler: Özkan Güngör. Akademisyen kitabevi Ankara</w:t>
            </w:r>
          </w:p>
          <w:p w14:paraId="79499D25"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181E8390" w14:textId="77777777" w:rsidR="00C15A95" w:rsidRDefault="00E76167">
            <w:pPr>
              <w:jc w:val="both"/>
              <w:rPr>
                <w:rFonts w:ascii="Calibri" w:eastAsia="Calibri" w:hAnsi="Calibri" w:cs="Calibri"/>
                <w:color w:val="222222"/>
                <w:sz w:val="20"/>
                <w:szCs w:val="20"/>
              </w:rPr>
            </w:pPr>
            <w:r>
              <w:rPr>
                <w:rFonts w:ascii="Calibri" w:eastAsia="Calibri" w:hAnsi="Calibri" w:cs="Calibri"/>
                <w:color w:val="222222"/>
                <w:sz w:val="20"/>
                <w:szCs w:val="20"/>
              </w:rPr>
              <w:lastRenderedPageBreak/>
              <w:t xml:space="preserve">Nükleer Tıp: </w:t>
            </w:r>
          </w:p>
          <w:p w14:paraId="65A9ED2C" w14:textId="77777777" w:rsidR="00C15A95" w:rsidRDefault="00E76167">
            <w:pPr>
              <w:jc w:val="both"/>
              <w:rPr>
                <w:rFonts w:ascii="Calibri" w:eastAsia="Calibri" w:hAnsi="Calibri" w:cs="Calibri"/>
                <w:sz w:val="20"/>
                <w:szCs w:val="20"/>
              </w:rPr>
            </w:pPr>
            <w:r>
              <w:rPr>
                <w:rFonts w:ascii="Calibri" w:eastAsia="Calibri" w:hAnsi="Calibri" w:cs="Calibri"/>
                <w:color w:val="222222"/>
                <w:sz w:val="20"/>
                <w:szCs w:val="20"/>
              </w:rPr>
              <w:t>__</w:t>
            </w:r>
            <w:r>
              <w:rPr>
                <w:rFonts w:ascii="Calibri" w:eastAsia="Calibri" w:hAnsi="Calibri" w:cs="Calibri"/>
                <w:sz w:val="20"/>
                <w:szCs w:val="20"/>
              </w:rPr>
              <w:t>Clinical Applications of Nuclear Medicine Targeted Therapy, Eds. Emilio Bombardieri, Ettore Seregni, Laura Evangelista, Carlo Chiesa, Arturo Chiti, Springer International Publishing AG, part of Springer Nature 2018</w:t>
            </w:r>
          </w:p>
          <w:p w14:paraId="42FCA439" w14:textId="77777777" w:rsidR="00C15A95" w:rsidRDefault="00E76167">
            <w:pPr>
              <w:jc w:val="both"/>
              <w:rPr>
                <w:rFonts w:ascii="Calibri" w:eastAsia="Calibri" w:hAnsi="Calibri" w:cs="Calibri"/>
                <w:sz w:val="20"/>
                <w:szCs w:val="20"/>
              </w:rPr>
            </w:pPr>
            <w:r>
              <w:rPr>
                <w:rFonts w:ascii="Calibri" w:eastAsia="Calibri" w:hAnsi="Calibri" w:cs="Calibri"/>
                <w:color w:val="231F20"/>
                <w:sz w:val="20"/>
                <w:szCs w:val="20"/>
              </w:rPr>
              <w:t>__Clinical Nuclear Medicine, Eds. Hans-JürgenBiersack, L. M. Freeman, Springer-Verlag Berlin Heidelberg 2007</w:t>
            </w:r>
          </w:p>
          <w:p w14:paraId="7135067B" w14:textId="77777777" w:rsidR="00C15A95" w:rsidRDefault="00E76167">
            <w:pPr>
              <w:jc w:val="both"/>
              <w:rPr>
                <w:rFonts w:ascii="Calibri" w:eastAsia="Calibri" w:hAnsi="Calibri" w:cs="Calibri"/>
                <w:sz w:val="20"/>
                <w:szCs w:val="20"/>
              </w:rPr>
            </w:pPr>
            <w:r>
              <w:rPr>
                <w:rFonts w:ascii="Calibri" w:eastAsia="Calibri" w:hAnsi="Calibri" w:cs="Calibri"/>
                <w:sz w:val="20"/>
                <w:szCs w:val="20"/>
              </w:rPr>
              <w:t>__Basic Sciences of Nuclear Medicine, Ed. Magdy M. Khalil, Springer Verlag Berlin Heidelberg 2011</w:t>
            </w:r>
          </w:p>
          <w:p w14:paraId="1A468C7B" w14:textId="77777777" w:rsidR="00C15A95" w:rsidRDefault="00C15A95">
            <w:pPr>
              <w:jc w:val="both"/>
              <w:rPr>
                <w:rFonts w:ascii="Calibri" w:eastAsia="Calibri" w:hAnsi="Calibri" w:cs="Calibri"/>
                <w:sz w:val="20"/>
                <w:szCs w:val="20"/>
              </w:rPr>
            </w:pPr>
          </w:p>
          <w:p w14:paraId="1F87FE76" w14:textId="77777777" w:rsidR="00C15A95" w:rsidRDefault="00E76167">
            <w:pPr>
              <w:jc w:val="both"/>
              <w:rPr>
                <w:rFonts w:ascii="Calibri" w:eastAsia="Calibri" w:hAnsi="Calibri" w:cs="Calibri"/>
                <w:sz w:val="20"/>
                <w:szCs w:val="20"/>
              </w:rPr>
            </w:pPr>
            <w:r>
              <w:rPr>
                <w:rFonts w:ascii="Calibri" w:eastAsia="Calibri" w:hAnsi="Calibri" w:cs="Calibri"/>
                <w:sz w:val="20"/>
                <w:szCs w:val="20"/>
              </w:rPr>
              <w:t>A Concise Guide to Nuclear Medicine, Eds. Abdelhamid H. Elgazzar, Saud Alenezi, Springer 2020.</w:t>
            </w:r>
          </w:p>
          <w:p w14:paraId="3F39BC0D"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24F007A1" w14:textId="77777777" w:rsidR="00C15A95" w:rsidRDefault="00E76167">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Nöroloji: </w:t>
            </w:r>
          </w:p>
          <w:p w14:paraId="27617B37" w14:textId="77777777" w:rsidR="00C15A95" w:rsidRDefault="00E76167">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__Adams and Victor's Principles of Neurology. Editör: Prof Dr Murat Emre. Güneş Tıp Kitapevi, 2011.</w:t>
            </w:r>
          </w:p>
          <w:p w14:paraId="61C0AAA5" w14:textId="77777777" w:rsidR="00C15A95" w:rsidRDefault="00C15A95">
            <w:pPr>
              <w:shd w:val="clear" w:color="auto" w:fill="FFFFFF"/>
              <w:spacing w:line="240" w:lineRule="auto"/>
              <w:ind w:left="57" w:right="57"/>
              <w:jc w:val="both"/>
              <w:rPr>
                <w:rFonts w:ascii="Calibri" w:eastAsia="Calibri" w:hAnsi="Calibri" w:cs="Calibri"/>
                <w:color w:val="222222"/>
                <w:sz w:val="20"/>
                <w:szCs w:val="20"/>
                <w:highlight w:val="white"/>
              </w:rPr>
            </w:pPr>
          </w:p>
          <w:p w14:paraId="375F6897" w14:textId="77777777" w:rsidR="00C15A95" w:rsidRDefault="00E76167">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Patoloji:</w:t>
            </w:r>
          </w:p>
          <w:p w14:paraId="623C2ADE" w14:textId="77777777" w:rsidR="00C15A95" w:rsidRDefault="00E76167">
            <w:pPr>
              <w:shd w:val="clear" w:color="auto" w:fill="FFFFFF"/>
              <w:spacing w:line="240" w:lineRule="auto"/>
              <w:ind w:left="57" w:right="57"/>
              <w:jc w:val="both"/>
              <w:rPr>
                <w:rFonts w:ascii="Calibri" w:eastAsia="Calibri" w:hAnsi="Calibri" w:cs="Calibri"/>
                <w:color w:val="666666"/>
                <w:sz w:val="20"/>
                <w:szCs w:val="20"/>
              </w:rPr>
            </w:pPr>
            <w:r>
              <w:rPr>
                <w:rFonts w:ascii="Calibri" w:eastAsia="Calibri" w:hAnsi="Calibri" w:cs="Calibri"/>
                <w:color w:val="222222"/>
                <w:sz w:val="20"/>
                <w:szCs w:val="20"/>
                <w:highlight w:val="white"/>
              </w:rPr>
              <w:t>__Pathology Outlines websitesi.</w:t>
            </w:r>
          </w:p>
          <w:p w14:paraId="39456176"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35B8CB67"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Psikiyatri: </w:t>
            </w:r>
          </w:p>
          <w:p w14:paraId="0D5FF89A"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w:t>
            </w:r>
            <w:r>
              <w:rPr>
                <w:rFonts w:ascii="Calibri" w:eastAsia="Calibri" w:hAnsi="Calibri" w:cs="Calibri"/>
                <w:color w:val="000000"/>
                <w:sz w:val="20"/>
                <w:szCs w:val="20"/>
              </w:rPr>
              <w:t>Kaplan ve Sadock Klinik Psikiyatri El Kitabı, Nobel Tıp, 2020.</w:t>
            </w:r>
          </w:p>
          <w:p w14:paraId="35D0D8AE"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000000"/>
                <w:sz w:val="20"/>
                <w:szCs w:val="20"/>
                <w:highlight w:val="white"/>
              </w:rPr>
              <w:t>__Stahl’ın Temel Psikofarmakolojjsi, 2015.</w:t>
            </w:r>
          </w:p>
          <w:p w14:paraId="28154F8C"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54997A83"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Radyoloji: </w:t>
            </w:r>
          </w:p>
          <w:p w14:paraId="1EFDC676"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__Pocket Radiologist Omurga En sık 100 tanı Brant Zawadzki Nobel Tıp Kitapevleri 2003</w:t>
            </w:r>
          </w:p>
          <w:p w14:paraId="08B372AA"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67429668"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__Pocket Radiologist Pediatrik Nöro En sık 100 tanı Blaser Nobel Tıp Kitapevleri 2006</w:t>
            </w:r>
          </w:p>
          <w:p w14:paraId="00910BE5"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57820A2F"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__RSNA journals/ Radiographics makaleler.</w:t>
            </w:r>
          </w:p>
          <w:p w14:paraId="32CD9D8B"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1521B517"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Tıp Tarihi ve Etik: </w:t>
            </w:r>
          </w:p>
          <w:p w14:paraId="492CF3CB"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__Demirhan,E.A.Medical and Clinical Ethics and Medical History,ACR yayınları,İst.2020.</w:t>
            </w:r>
          </w:p>
          <w:p w14:paraId="5C9194AD"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58019A32" w14:textId="77777777" w:rsidR="00C15A95" w:rsidRDefault="00E76167">
            <w:pPr>
              <w:shd w:val="clear" w:color="auto" w:fill="FFFFFF"/>
              <w:spacing w:line="240" w:lineRule="auto"/>
              <w:ind w:left="57" w:right="57"/>
              <w:jc w:val="both"/>
              <w:rPr>
                <w:rFonts w:ascii="Calibri" w:eastAsia="Calibri" w:hAnsi="Calibri" w:cs="Calibri"/>
                <w:sz w:val="20"/>
                <w:szCs w:val="20"/>
                <w:highlight w:val="white"/>
              </w:rPr>
            </w:pPr>
            <w:r>
              <w:rPr>
                <w:rFonts w:ascii="Calibri" w:eastAsia="Calibri" w:hAnsi="Calibri" w:cs="Calibri"/>
                <w:sz w:val="20"/>
                <w:szCs w:val="20"/>
                <w:highlight w:val="white"/>
              </w:rPr>
              <w:t xml:space="preserve">Üroloji: </w:t>
            </w:r>
          </w:p>
          <w:p w14:paraId="508558D7" w14:textId="77777777" w:rsidR="00C15A95" w:rsidRDefault="00E76167">
            <w:pPr>
              <w:shd w:val="clear" w:color="auto" w:fill="FFFFFF"/>
              <w:spacing w:line="240" w:lineRule="auto"/>
              <w:ind w:left="57" w:right="57"/>
              <w:jc w:val="both"/>
              <w:rPr>
                <w:rFonts w:ascii="Calibri" w:eastAsia="Calibri" w:hAnsi="Calibri" w:cs="Calibri"/>
                <w:color w:val="293B46"/>
                <w:sz w:val="20"/>
                <w:szCs w:val="20"/>
              </w:rPr>
            </w:pPr>
            <w:r>
              <w:rPr>
                <w:rFonts w:ascii="Calibri" w:eastAsia="Calibri" w:hAnsi="Calibri" w:cs="Calibri"/>
                <w:sz w:val="20"/>
                <w:szCs w:val="20"/>
                <w:highlight w:val="white"/>
              </w:rPr>
              <w:t>__</w:t>
            </w:r>
            <w:r>
              <w:rPr>
                <w:rFonts w:ascii="Calibri" w:eastAsia="Calibri" w:hAnsi="Calibri" w:cs="Calibri"/>
                <w:color w:val="293B46"/>
                <w:sz w:val="20"/>
                <w:szCs w:val="20"/>
              </w:rPr>
              <w:t>Smith ve Tanagho Genel Üroloji, Çeviri editörleri: Prof. Dr. Ateş KADIOĞLU, Prof. Dr. Ali İhsan TAŞÇI, Prof. Dr. Abdurrahim İMAMOĞLU, Güneş Kitabevleri, 2020.</w:t>
            </w:r>
          </w:p>
          <w:p w14:paraId="26AE006E" w14:textId="77777777" w:rsidR="00C15A95" w:rsidRDefault="00C15A95">
            <w:pPr>
              <w:shd w:val="clear" w:color="auto" w:fill="FFFFFF"/>
              <w:spacing w:line="240" w:lineRule="auto"/>
              <w:ind w:left="57" w:right="57"/>
              <w:jc w:val="both"/>
              <w:rPr>
                <w:rFonts w:ascii="Calibri" w:eastAsia="Calibri" w:hAnsi="Calibri" w:cs="Calibri"/>
                <w:color w:val="293B46"/>
                <w:sz w:val="20"/>
                <w:szCs w:val="20"/>
              </w:rPr>
            </w:pPr>
          </w:p>
          <w:p w14:paraId="7C534B02" w14:textId="77777777" w:rsidR="00C15A95" w:rsidRDefault="00E76167">
            <w:pPr>
              <w:shd w:val="clear" w:color="auto" w:fill="FFFFFF"/>
              <w:spacing w:line="240" w:lineRule="auto"/>
              <w:ind w:left="57" w:right="57"/>
              <w:jc w:val="both"/>
              <w:rPr>
                <w:rFonts w:ascii="Calibri" w:eastAsia="Calibri" w:hAnsi="Calibri" w:cs="Calibri"/>
                <w:color w:val="293B46"/>
                <w:sz w:val="20"/>
                <w:szCs w:val="20"/>
              </w:rPr>
            </w:pPr>
            <w:r>
              <w:rPr>
                <w:rFonts w:ascii="Calibri" w:eastAsia="Calibri" w:hAnsi="Calibri" w:cs="Calibri"/>
                <w:color w:val="293B46"/>
                <w:sz w:val="20"/>
                <w:szCs w:val="20"/>
              </w:rPr>
              <w:t>__Tıp Fakültesi Öğrencileri için Üroloji Ders kitabı, Doç. Dr. Emrah YÜRÜK, Prof. Dr. Cankon GERMİYANOĞLU, Prof. Dr. Ateş KADIOĞLU, Nobel Tıp Kitabevi, 2021.</w:t>
            </w:r>
          </w:p>
          <w:p w14:paraId="22717DC5" w14:textId="77777777" w:rsidR="00C15A95" w:rsidRDefault="00E76167">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color w:val="293B46"/>
                <w:sz w:val="20"/>
                <w:szCs w:val="20"/>
              </w:rPr>
              <w:t>__</w:t>
            </w:r>
            <w:r>
              <w:rPr>
                <w:rFonts w:ascii="Calibri" w:eastAsia="Calibri" w:hAnsi="Calibri" w:cs="Calibri"/>
                <w:color w:val="293B46"/>
                <w:sz w:val="20"/>
                <w:szCs w:val="20"/>
                <w:highlight w:val="white"/>
              </w:rPr>
              <w:t>Campbell Walsh Urology, 12th edition, 2020.</w:t>
            </w:r>
          </w:p>
        </w:tc>
      </w:tr>
    </w:tbl>
    <w:p w14:paraId="57E5B325" w14:textId="77777777" w:rsidR="00C15A95" w:rsidRDefault="00C15A95">
      <w:pPr>
        <w:rPr>
          <w:rFonts w:ascii="Calibri" w:eastAsia="Calibri" w:hAnsi="Calibri" w:cs="Calibri"/>
          <w:sz w:val="20"/>
          <w:szCs w:val="20"/>
        </w:rPr>
      </w:pPr>
    </w:p>
    <w:p w14:paraId="221684DC" w14:textId="77777777" w:rsidR="00C15A95" w:rsidRDefault="00C15A95">
      <w:pPr>
        <w:rPr>
          <w:rFonts w:ascii="Calibri" w:eastAsia="Calibri" w:hAnsi="Calibri" w:cs="Calibri"/>
          <w:sz w:val="20"/>
          <w:szCs w:val="20"/>
        </w:rPr>
      </w:pPr>
    </w:p>
    <w:tbl>
      <w:tblPr>
        <w:tblStyle w:val="a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C15A95" w14:paraId="2350658B" w14:textId="77777777">
        <w:trPr>
          <w:trHeight w:val="23"/>
          <w:jc w:val="center"/>
        </w:trPr>
        <w:tc>
          <w:tcPr>
            <w:tcW w:w="9029" w:type="dxa"/>
            <w:shd w:val="clear" w:color="auto" w:fill="D9D9D9"/>
            <w:tcMar>
              <w:top w:w="100" w:type="dxa"/>
              <w:left w:w="100" w:type="dxa"/>
              <w:bottom w:w="100" w:type="dxa"/>
              <w:right w:w="100" w:type="dxa"/>
            </w:tcMar>
            <w:vAlign w:val="center"/>
          </w:tcPr>
          <w:p w14:paraId="54F3AD69" w14:textId="77777777" w:rsidR="00C15A95" w:rsidRDefault="00E76167">
            <w:pPr>
              <w:widowControl w:val="0"/>
              <w:spacing w:line="240" w:lineRule="auto"/>
              <w:jc w:val="center"/>
              <w:rPr>
                <w:rFonts w:ascii="Calibri" w:eastAsia="Calibri" w:hAnsi="Calibri" w:cs="Calibri"/>
                <w:b/>
                <w:sz w:val="18"/>
                <w:szCs w:val="18"/>
              </w:rPr>
            </w:pPr>
            <w:r>
              <w:rPr>
                <w:rFonts w:ascii="Calibri" w:eastAsia="Calibri" w:hAnsi="Calibri" w:cs="Calibri"/>
                <w:b/>
                <w:sz w:val="18"/>
                <w:szCs w:val="18"/>
              </w:rPr>
              <w:t>DERSİN ÖLÇME VE DEĞERLENDİRME SİSTEMİ</w:t>
            </w:r>
          </w:p>
        </w:tc>
      </w:tr>
      <w:tr w:rsidR="00C15A95" w14:paraId="66CB205B" w14:textId="77777777">
        <w:trPr>
          <w:trHeight w:val="23"/>
          <w:jc w:val="center"/>
        </w:trPr>
        <w:tc>
          <w:tcPr>
            <w:tcW w:w="9029" w:type="dxa"/>
            <w:shd w:val="clear" w:color="auto" w:fill="auto"/>
            <w:tcMar>
              <w:top w:w="100" w:type="dxa"/>
              <w:left w:w="100" w:type="dxa"/>
              <w:bottom w:w="100" w:type="dxa"/>
              <w:right w:w="100" w:type="dxa"/>
            </w:tcMar>
            <w:vAlign w:val="center"/>
          </w:tcPr>
          <w:p w14:paraId="5E545B83" w14:textId="77777777" w:rsidR="00C15A95" w:rsidRDefault="00C15A95">
            <w:pPr>
              <w:widowControl w:val="0"/>
              <w:spacing w:line="240" w:lineRule="auto"/>
              <w:rPr>
                <w:rFonts w:ascii="Calibri" w:eastAsia="Calibri" w:hAnsi="Calibri" w:cs="Calibri"/>
                <w:b/>
                <w:sz w:val="18"/>
                <w:szCs w:val="18"/>
              </w:rPr>
            </w:pPr>
          </w:p>
          <w:tbl>
            <w:tblPr>
              <w:tblStyle w:val="a8"/>
              <w:tblW w:w="557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80"/>
              <w:gridCol w:w="3765"/>
              <w:gridCol w:w="1030"/>
            </w:tblGrid>
            <w:tr w:rsidR="00C15A95" w14:paraId="6946D616" w14:textId="77777777">
              <w:trPr>
                <w:jc w:val="center"/>
              </w:trPr>
              <w:tc>
                <w:tcPr>
                  <w:tcW w:w="780" w:type="dxa"/>
                  <w:shd w:val="clear" w:color="auto" w:fill="auto"/>
                  <w:tcMar>
                    <w:top w:w="100" w:type="dxa"/>
                    <w:left w:w="100" w:type="dxa"/>
                    <w:bottom w:w="100" w:type="dxa"/>
                    <w:right w:w="100" w:type="dxa"/>
                  </w:tcMar>
                </w:tcPr>
                <w:p w14:paraId="65479E82" w14:textId="77777777" w:rsidR="00C15A95" w:rsidRDefault="00E76167">
                  <w:pPr>
                    <w:widowControl w:val="0"/>
                    <w:rPr>
                      <w:b/>
                      <w:sz w:val="14"/>
                      <w:szCs w:val="14"/>
                    </w:rPr>
                  </w:pPr>
                  <w:r>
                    <w:rPr>
                      <w:b/>
                      <w:sz w:val="14"/>
                      <w:szCs w:val="14"/>
                    </w:rPr>
                    <w:t>Sıra No.</w:t>
                  </w:r>
                </w:p>
              </w:tc>
              <w:tc>
                <w:tcPr>
                  <w:tcW w:w="3765" w:type="dxa"/>
                  <w:shd w:val="clear" w:color="auto" w:fill="auto"/>
                  <w:tcMar>
                    <w:top w:w="100" w:type="dxa"/>
                    <w:left w:w="100" w:type="dxa"/>
                    <w:bottom w:w="100" w:type="dxa"/>
                    <w:right w:w="100" w:type="dxa"/>
                  </w:tcMar>
                </w:tcPr>
                <w:p w14:paraId="0798CCFA" w14:textId="77777777" w:rsidR="00C15A95" w:rsidRDefault="00E76167">
                  <w:pPr>
                    <w:widowControl w:val="0"/>
                    <w:rPr>
                      <w:b/>
                      <w:sz w:val="14"/>
                      <w:szCs w:val="14"/>
                    </w:rPr>
                  </w:pPr>
                  <w:r>
                    <w:rPr>
                      <w:b/>
                      <w:sz w:val="14"/>
                      <w:szCs w:val="14"/>
                    </w:rPr>
                    <w:t>Sınav</w:t>
                  </w:r>
                </w:p>
              </w:tc>
              <w:tc>
                <w:tcPr>
                  <w:tcW w:w="1030" w:type="dxa"/>
                  <w:shd w:val="clear" w:color="auto" w:fill="auto"/>
                  <w:tcMar>
                    <w:top w:w="100" w:type="dxa"/>
                    <w:left w:w="100" w:type="dxa"/>
                    <w:bottom w:w="100" w:type="dxa"/>
                    <w:right w:w="100" w:type="dxa"/>
                  </w:tcMar>
                </w:tcPr>
                <w:p w14:paraId="0BFC4DF1" w14:textId="77777777" w:rsidR="00C15A95" w:rsidRDefault="00E76167">
                  <w:pPr>
                    <w:widowControl w:val="0"/>
                    <w:rPr>
                      <w:b/>
                      <w:sz w:val="14"/>
                      <w:szCs w:val="14"/>
                    </w:rPr>
                  </w:pPr>
                  <w:r>
                    <w:rPr>
                      <w:b/>
                      <w:sz w:val="14"/>
                      <w:szCs w:val="14"/>
                    </w:rPr>
                    <w:t>Katkı Oranı</w:t>
                  </w:r>
                </w:p>
              </w:tc>
            </w:tr>
            <w:tr w:rsidR="00C15A95" w14:paraId="25EF81E6" w14:textId="77777777">
              <w:trPr>
                <w:jc w:val="center"/>
              </w:trPr>
              <w:tc>
                <w:tcPr>
                  <w:tcW w:w="780" w:type="dxa"/>
                  <w:shd w:val="clear" w:color="auto" w:fill="auto"/>
                  <w:tcMar>
                    <w:top w:w="100" w:type="dxa"/>
                    <w:left w:w="100" w:type="dxa"/>
                    <w:bottom w:w="100" w:type="dxa"/>
                    <w:right w:w="100" w:type="dxa"/>
                  </w:tcMar>
                </w:tcPr>
                <w:p w14:paraId="5D900B64" w14:textId="77777777" w:rsidR="00C15A95" w:rsidRDefault="00E76167">
                  <w:pPr>
                    <w:widowControl w:val="0"/>
                    <w:rPr>
                      <w:sz w:val="14"/>
                      <w:szCs w:val="14"/>
                    </w:rPr>
                  </w:pPr>
                  <w:r>
                    <w:rPr>
                      <w:sz w:val="14"/>
                      <w:szCs w:val="14"/>
                    </w:rPr>
                    <w:t>1</w:t>
                  </w:r>
                </w:p>
              </w:tc>
              <w:tc>
                <w:tcPr>
                  <w:tcW w:w="3765" w:type="dxa"/>
                  <w:shd w:val="clear" w:color="auto" w:fill="auto"/>
                  <w:tcMar>
                    <w:top w:w="100" w:type="dxa"/>
                    <w:left w:w="100" w:type="dxa"/>
                    <w:bottom w:w="100" w:type="dxa"/>
                    <w:right w:w="100" w:type="dxa"/>
                  </w:tcMar>
                </w:tcPr>
                <w:p w14:paraId="7A11EFC3" w14:textId="77777777" w:rsidR="00C15A95" w:rsidRDefault="00E76167">
                  <w:pPr>
                    <w:widowControl w:val="0"/>
                    <w:rPr>
                      <w:sz w:val="14"/>
                      <w:szCs w:val="14"/>
                    </w:rPr>
                  </w:pPr>
                  <w:r>
                    <w:rPr>
                      <w:sz w:val="14"/>
                      <w:szCs w:val="14"/>
                    </w:rPr>
                    <w:t>Komite Sonu Kuramsal Sınavların Aritmetik Ortalaması</w:t>
                  </w:r>
                </w:p>
              </w:tc>
              <w:tc>
                <w:tcPr>
                  <w:tcW w:w="1030" w:type="dxa"/>
                  <w:shd w:val="clear" w:color="auto" w:fill="auto"/>
                  <w:tcMar>
                    <w:top w:w="100" w:type="dxa"/>
                    <w:left w:w="100" w:type="dxa"/>
                    <w:bottom w:w="100" w:type="dxa"/>
                    <w:right w:w="100" w:type="dxa"/>
                  </w:tcMar>
                </w:tcPr>
                <w:p w14:paraId="1D281662" w14:textId="77777777" w:rsidR="00C15A95" w:rsidRDefault="00E76167">
                  <w:pPr>
                    <w:widowControl w:val="0"/>
                    <w:jc w:val="center"/>
                    <w:rPr>
                      <w:sz w:val="14"/>
                      <w:szCs w:val="14"/>
                    </w:rPr>
                  </w:pPr>
                  <w:r>
                    <w:rPr>
                      <w:sz w:val="14"/>
                      <w:szCs w:val="14"/>
                    </w:rPr>
                    <w:t>%60</w:t>
                  </w:r>
                </w:p>
              </w:tc>
            </w:tr>
            <w:tr w:rsidR="00C15A95" w14:paraId="4C84F784" w14:textId="77777777">
              <w:trPr>
                <w:jc w:val="center"/>
              </w:trPr>
              <w:tc>
                <w:tcPr>
                  <w:tcW w:w="780" w:type="dxa"/>
                  <w:shd w:val="clear" w:color="auto" w:fill="auto"/>
                  <w:tcMar>
                    <w:top w:w="100" w:type="dxa"/>
                    <w:left w:w="100" w:type="dxa"/>
                    <w:bottom w:w="100" w:type="dxa"/>
                    <w:right w:w="100" w:type="dxa"/>
                  </w:tcMar>
                </w:tcPr>
                <w:p w14:paraId="7057154A" w14:textId="77777777" w:rsidR="00C15A95" w:rsidRDefault="00E76167">
                  <w:pPr>
                    <w:widowControl w:val="0"/>
                    <w:rPr>
                      <w:sz w:val="14"/>
                      <w:szCs w:val="14"/>
                    </w:rPr>
                  </w:pPr>
                  <w:r>
                    <w:rPr>
                      <w:sz w:val="14"/>
                      <w:szCs w:val="14"/>
                    </w:rPr>
                    <w:t>2</w:t>
                  </w:r>
                </w:p>
              </w:tc>
              <w:tc>
                <w:tcPr>
                  <w:tcW w:w="3765" w:type="dxa"/>
                  <w:shd w:val="clear" w:color="auto" w:fill="auto"/>
                  <w:tcMar>
                    <w:top w:w="100" w:type="dxa"/>
                    <w:left w:w="100" w:type="dxa"/>
                    <w:bottom w:w="100" w:type="dxa"/>
                    <w:right w:w="100" w:type="dxa"/>
                  </w:tcMar>
                </w:tcPr>
                <w:p w14:paraId="57D8B5B0" w14:textId="77777777" w:rsidR="00C15A95" w:rsidRDefault="00E76167">
                  <w:pPr>
                    <w:widowControl w:val="0"/>
                    <w:rPr>
                      <w:sz w:val="14"/>
                      <w:szCs w:val="14"/>
                    </w:rPr>
                  </w:pPr>
                  <w:r>
                    <w:rPr>
                      <w:sz w:val="14"/>
                      <w:szCs w:val="14"/>
                    </w:rPr>
                    <w:t>Final Sınavı / Bütünleme Sınavı</w:t>
                  </w:r>
                </w:p>
              </w:tc>
              <w:tc>
                <w:tcPr>
                  <w:tcW w:w="1030" w:type="dxa"/>
                  <w:shd w:val="clear" w:color="auto" w:fill="auto"/>
                  <w:tcMar>
                    <w:top w:w="100" w:type="dxa"/>
                    <w:left w:w="100" w:type="dxa"/>
                    <w:bottom w:w="100" w:type="dxa"/>
                    <w:right w:w="100" w:type="dxa"/>
                  </w:tcMar>
                </w:tcPr>
                <w:p w14:paraId="2FBEF9E1" w14:textId="77777777" w:rsidR="00C15A95" w:rsidRDefault="00E76167">
                  <w:pPr>
                    <w:widowControl w:val="0"/>
                    <w:jc w:val="center"/>
                    <w:rPr>
                      <w:sz w:val="14"/>
                      <w:szCs w:val="14"/>
                    </w:rPr>
                  </w:pPr>
                  <w:r>
                    <w:rPr>
                      <w:sz w:val="14"/>
                      <w:szCs w:val="14"/>
                    </w:rPr>
                    <w:t>%40</w:t>
                  </w:r>
                </w:p>
              </w:tc>
            </w:tr>
          </w:tbl>
          <w:p w14:paraId="2418676F" w14:textId="77777777" w:rsidR="00C15A95" w:rsidRDefault="00C15A95">
            <w:pPr>
              <w:widowControl w:val="0"/>
              <w:spacing w:line="240" w:lineRule="auto"/>
              <w:rPr>
                <w:rFonts w:ascii="Calibri" w:eastAsia="Calibri" w:hAnsi="Calibri" w:cs="Calibri"/>
                <w:b/>
                <w:sz w:val="18"/>
                <w:szCs w:val="18"/>
              </w:rPr>
            </w:pPr>
          </w:p>
          <w:p w14:paraId="5744D70D" w14:textId="77777777" w:rsidR="00C15A95" w:rsidRDefault="00E76167">
            <w:pPr>
              <w:widowControl w:val="0"/>
              <w:spacing w:line="240" w:lineRule="auto"/>
              <w:jc w:val="center"/>
              <w:rPr>
                <w:rFonts w:ascii="Calibri" w:eastAsia="Calibri" w:hAnsi="Calibri" w:cs="Calibri"/>
                <w:sz w:val="14"/>
                <w:szCs w:val="14"/>
              </w:rPr>
            </w:pPr>
            <w:r>
              <w:rPr>
                <w:rFonts w:ascii="Calibri" w:eastAsia="Calibri" w:hAnsi="Calibri" w:cs="Calibri"/>
                <w:sz w:val="14"/>
                <w:szCs w:val="14"/>
              </w:rPr>
              <w:t>Ölçme Değerlendirme Sistemi, T.C. Maltepe Üniversitesi Tıp Fakültesi Eğitim ve Öğretim Yönetmeliğine göre düzenlenmektedir.</w:t>
            </w:r>
          </w:p>
          <w:p w14:paraId="06FB03BD" w14:textId="77777777" w:rsidR="00C15A95" w:rsidRDefault="00E76167">
            <w:pPr>
              <w:widowControl w:val="0"/>
              <w:spacing w:line="240" w:lineRule="auto"/>
              <w:ind w:left="720"/>
              <w:jc w:val="center"/>
              <w:rPr>
                <w:rFonts w:ascii="Calibri" w:eastAsia="Calibri" w:hAnsi="Calibri" w:cs="Calibri"/>
                <w:sz w:val="14"/>
                <w:szCs w:val="14"/>
              </w:rPr>
            </w:pPr>
            <w:r>
              <w:rPr>
                <w:sz w:val="14"/>
                <w:szCs w:val="14"/>
              </w:rPr>
              <w:t>(1) numaralı değerlendirmede içinde laboratuvar pratik uygulama sınavları da ders saati oranına göre etki etmektedir.</w:t>
            </w:r>
          </w:p>
        </w:tc>
      </w:tr>
    </w:tbl>
    <w:p w14:paraId="19A533D4" w14:textId="77777777" w:rsidR="00C15A95" w:rsidRDefault="00C15A95">
      <w:pPr>
        <w:rPr>
          <w:rFonts w:ascii="Calibri" w:eastAsia="Calibri" w:hAnsi="Calibri" w:cs="Calibri"/>
          <w:sz w:val="20"/>
          <w:szCs w:val="20"/>
        </w:rPr>
      </w:pPr>
    </w:p>
    <w:p w14:paraId="71C20DA6" w14:textId="77777777" w:rsidR="00C15A95" w:rsidRDefault="00C15A95">
      <w:pPr>
        <w:rPr>
          <w:rFonts w:ascii="Calibri" w:eastAsia="Calibri" w:hAnsi="Calibri" w:cs="Calibri"/>
          <w:sz w:val="20"/>
          <w:szCs w:val="20"/>
        </w:rPr>
      </w:pPr>
    </w:p>
    <w:tbl>
      <w:tblPr>
        <w:tblStyle w:val="a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C15A95" w14:paraId="5FC45A36" w14:textId="77777777">
        <w:trPr>
          <w:trHeight w:val="23"/>
          <w:jc w:val="center"/>
        </w:trPr>
        <w:tc>
          <w:tcPr>
            <w:tcW w:w="9029" w:type="dxa"/>
            <w:shd w:val="clear" w:color="auto" w:fill="D9D9D9"/>
            <w:tcMar>
              <w:top w:w="100" w:type="dxa"/>
              <w:left w:w="100" w:type="dxa"/>
              <w:bottom w:w="100" w:type="dxa"/>
              <w:right w:w="100" w:type="dxa"/>
            </w:tcMar>
            <w:vAlign w:val="center"/>
          </w:tcPr>
          <w:p w14:paraId="3C929E01"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DERSİN ÖĞRENME ÇIKTILARI VE ALT BECERİLER</w:t>
            </w:r>
          </w:p>
        </w:tc>
      </w:tr>
      <w:tr w:rsidR="00C15A95" w14:paraId="612BFF6D" w14:textId="77777777">
        <w:trPr>
          <w:trHeight w:val="23"/>
          <w:jc w:val="center"/>
        </w:trPr>
        <w:tc>
          <w:tcPr>
            <w:tcW w:w="9029" w:type="dxa"/>
            <w:tcMar>
              <w:top w:w="100" w:type="dxa"/>
              <w:left w:w="100" w:type="dxa"/>
              <w:bottom w:w="100" w:type="dxa"/>
              <w:right w:w="100" w:type="dxa"/>
            </w:tcMar>
            <w:vAlign w:val="center"/>
          </w:tcPr>
          <w:p w14:paraId="0AC5BF42"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sz w:val="20"/>
                <w:szCs w:val="20"/>
              </w:rPr>
              <w:t>Bu dersi tamamlayan öğrenciler;</w:t>
            </w:r>
          </w:p>
          <w:p w14:paraId="5F470132" w14:textId="77777777" w:rsidR="00C15A95" w:rsidRDefault="00C15A95">
            <w:pPr>
              <w:widowControl w:val="0"/>
              <w:spacing w:line="240" w:lineRule="auto"/>
              <w:jc w:val="center"/>
              <w:rPr>
                <w:rFonts w:ascii="Calibri" w:eastAsia="Calibri" w:hAnsi="Calibri" w:cs="Calibri"/>
                <w:sz w:val="20"/>
                <w:szCs w:val="20"/>
              </w:rPr>
            </w:pPr>
          </w:p>
          <w:tbl>
            <w:tblPr>
              <w:tblStyle w:val="aa"/>
              <w:tblW w:w="85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51"/>
              <w:gridCol w:w="6072"/>
              <w:gridCol w:w="1021"/>
              <w:gridCol w:w="961"/>
            </w:tblGrid>
            <w:tr w:rsidR="00C15A95" w14:paraId="54D047B7"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4205BA2C"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Sıra No.</w:t>
                  </w:r>
                </w:p>
              </w:tc>
              <w:tc>
                <w:tcPr>
                  <w:tcW w:w="6072" w:type="dxa"/>
                  <w:tcBorders>
                    <w:top w:val="single" w:sz="6" w:space="0" w:color="000000"/>
                    <w:left w:val="single" w:sz="6" w:space="0" w:color="CCCCCC"/>
                    <w:bottom w:val="single" w:sz="6" w:space="0" w:color="000000"/>
                    <w:right w:val="single" w:sz="6" w:space="0" w:color="000000"/>
                  </w:tcBorders>
                </w:tcPr>
                <w:p w14:paraId="70C4101C"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Öğrenme Çıktısı / Alt Beceri</w:t>
                  </w:r>
                </w:p>
              </w:tc>
              <w:tc>
                <w:tcPr>
                  <w:tcW w:w="1021" w:type="dxa"/>
                  <w:tcBorders>
                    <w:top w:val="single" w:sz="6" w:space="0" w:color="000000"/>
                    <w:left w:val="single" w:sz="6" w:space="0" w:color="CCCCCC"/>
                    <w:bottom w:val="single" w:sz="6" w:space="0" w:color="000000"/>
                    <w:right w:val="single" w:sz="6" w:space="0" w:color="000000"/>
                  </w:tcBorders>
                </w:tcPr>
                <w:p w14:paraId="2CAAF21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Eğitim Yöntemi</w:t>
                  </w:r>
                </w:p>
              </w:tc>
              <w:tc>
                <w:tcPr>
                  <w:tcW w:w="961" w:type="dxa"/>
                  <w:tcBorders>
                    <w:top w:val="single" w:sz="6" w:space="0" w:color="000000"/>
                    <w:left w:val="single" w:sz="6" w:space="0" w:color="CCCCCC"/>
                    <w:bottom w:val="single" w:sz="6" w:space="0" w:color="000000"/>
                    <w:right w:val="single" w:sz="6" w:space="0" w:color="000000"/>
                  </w:tcBorders>
                </w:tcPr>
                <w:p w14:paraId="35172AC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ÖD Yöntemi</w:t>
                  </w:r>
                </w:p>
              </w:tc>
            </w:tr>
            <w:tr w:rsidR="00C15A95" w14:paraId="2F92EB6D"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555C1F41"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1</w:t>
                  </w:r>
                </w:p>
              </w:tc>
              <w:tc>
                <w:tcPr>
                  <w:tcW w:w="6072" w:type="dxa"/>
                  <w:tcBorders>
                    <w:top w:val="single" w:sz="6" w:space="0" w:color="000000"/>
                    <w:left w:val="single" w:sz="6" w:space="0" w:color="CCCCCC"/>
                    <w:bottom w:val="single" w:sz="6" w:space="0" w:color="000000"/>
                    <w:right w:val="single" w:sz="6" w:space="0" w:color="000000"/>
                  </w:tcBorders>
                </w:tcPr>
                <w:p w14:paraId="4A27F068"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Vücut  sistemlerinde  görülen  neoplastik  ve non-neoplastik hastalıklarının etiyopatogenezi, tanı ve tedavi yaklaşımlarını özetleyebilir,</w:t>
                  </w:r>
                </w:p>
              </w:tc>
              <w:tc>
                <w:tcPr>
                  <w:tcW w:w="1021" w:type="dxa"/>
                  <w:tcBorders>
                    <w:top w:val="single" w:sz="6" w:space="0" w:color="000000"/>
                    <w:left w:val="single" w:sz="6" w:space="0" w:color="CCCCCC"/>
                    <w:bottom w:val="single" w:sz="6" w:space="0" w:color="000000"/>
                    <w:right w:val="single" w:sz="6" w:space="0" w:color="000000"/>
                  </w:tcBorders>
                </w:tcPr>
                <w:p w14:paraId="793E9FE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7289E7E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 ÖD3</w:t>
                  </w:r>
                </w:p>
              </w:tc>
            </w:tr>
            <w:tr w:rsidR="00C15A95" w14:paraId="29844732"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325E9256"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2</w:t>
                  </w:r>
                </w:p>
              </w:tc>
              <w:tc>
                <w:tcPr>
                  <w:tcW w:w="6072" w:type="dxa"/>
                  <w:tcBorders>
                    <w:top w:val="single" w:sz="6" w:space="0" w:color="000000"/>
                    <w:left w:val="single" w:sz="6" w:space="0" w:color="CCCCCC"/>
                    <w:bottom w:val="single" w:sz="6" w:space="0" w:color="000000"/>
                    <w:right w:val="single" w:sz="6" w:space="0" w:color="000000"/>
                  </w:tcBorders>
                </w:tcPr>
                <w:p w14:paraId="7120A9A2" w14:textId="77777777" w:rsidR="00C15A95" w:rsidRDefault="00E76167">
                  <w:pPr>
                    <w:jc w:val="both"/>
                    <w:rPr>
                      <w:rFonts w:ascii="Calibri" w:eastAsia="Calibri" w:hAnsi="Calibri" w:cs="Calibri"/>
                      <w:sz w:val="20"/>
                      <w:szCs w:val="20"/>
                    </w:rPr>
                  </w:pPr>
                  <w:r>
                    <w:rPr>
                      <w:rFonts w:ascii="Calibri" w:eastAsia="Calibri" w:hAnsi="Calibri" w:cs="Calibri"/>
                      <w:sz w:val="20"/>
                      <w:szCs w:val="20"/>
                    </w:rPr>
                    <w:t>Neoplastik hastalıklara ait dokularda oluşan patolojik değişiklikleri mikroskopik ve makroskopik olarak tanımlayabilir,</w:t>
                  </w:r>
                </w:p>
              </w:tc>
              <w:tc>
                <w:tcPr>
                  <w:tcW w:w="1021" w:type="dxa"/>
                  <w:tcBorders>
                    <w:top w:val="single" w:sz="6" w:space="0" w:color="000000"/>
                    <w:left w:val="single" w:sz="6" w:space="0" w:color="CCCCCC"/>
                    <w:bottom w:val="single" w:sz="6" w:space="0" w:color="000000"/>
                    <w:right w:val="single" w:sz="6" w:space="0" w:color="000000"/>
                  </w:tcBorders>
                </w:tcPr>
                <w:p w14:paraId="0D18952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 EY3</w:t>
                  </w:r>
                </w:p>
              </w:tc>
              <w:tc>
                <w:tcPr>
                  <w:tcW w:w="961" w:type="dxa"/>
                  <w:tcBorders>
                    <w:top w:val="single" w:sz="6" w:space="0" w:color="000000"/>
                    <w:left w:val="single" w:sz="6" w:space="0" w:color="CCCCCC"/>
                    <w:bottom w:val="single" w:sz="6" w:space="0" w:color="000000"/>
                    <w:right w:val="single" w:sz="6" w:space="0" w:color="000000"/>
                  </w:tcBorders>
                </w:tcPr>
                <w:p w14:paraId="031DCE69" w14:textId="77777777" w:rsidR="00C15A95" w:rsidRDefault="00E76167">
                  <w:pPr>
                    <w:rPr>
                      <w:rFonts w:ascii="Calibri" w:eastAsia="Calibri" w:hAnsi="Calibri" w:cs="Calibri"/>
                      <w:sz w:val="20"/>
                      <w:szCs w:val="20"/>
                    </w:rPr>
                  </w:pPr>
                  <w:r>
                    <w:rPr>
                      <w:rFonts w:ascii="Calibri" w:eastAsia="Calibri" w:hAnsi="Calibri" w:cs="Calibri"/>
                      <w:sz w:val="20"/>
                      <w:szCs w:val="20"/>
                    </w:rPr>
                    <w:t>ÖD1,ÖD2, ÖD3</w:t>
                  </w:r>
                </w:p>
              </w:tc>
            </w:tr>
            <w:tr w:rsidR="00C15A95" w14:paraId="05EAD87E"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52AC13B8"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3</w:t>
                  </w:r>
                </w:p>
              </w:tc>
              <w:tc>
                <w:tcPr>
                  <w:tcW w:w="6072" w:type="dxa"/>
                  <w:tcBorders>
                    <w:top w:val="single" w:sz="6" w:space="0" w:color="000000"/>
                    <w:left w:val="single" w:sz="6" w:space="0" w:color="CCCCCC"/>
                    <w:bottom w:val="single" w:sz="6" w:space="0" w:color="000000"/>
                    <w:right w:val="single" w:sz="6" w:space="0" w:color="000000"/>
                  </w:tcBorders>
                </w:tcPr>
                <w:p w14:paraId="2E7D606C"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Radyodiagnostik, nükleer tıp ve radyasyon onkolojisinin temel özelliklerini açıklayabilir,</w:t>
                  </w:r>
                </w:p>
              </w:tc>
              <w:tc>
                <w:tcPr>
                  <w:tcW w:w="1021" w:type="dxa"/>
                  <w:tcBorders>
                    <w:top w:val="single" w:sz="6" w:space="0" w:color="000000"/>
                    <w:left w:val="single" w:sz="6" w:space="0" w:color="CCCCCC"/>
                    <w:bottom w:val="single" w:sz="6" w:space="0" w:color="000000"/>
                    <w:right w:val="single" w:sz="6" w:space="0" w:color="000000"/>
                  </w:tcBorders>
                </w:tcPr>
                <w:p w14:paraId="1AE8DC4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7256C5B0" w14:textId="77777777" w:rsidR="00C15A95" w:rsidRDefault="00E76167">
                  <w:pPr>
                    <w:rPr>
                      <w:rFonts w:ascii="Calibri" w:eastAsia="Calibri" w:hAnsi="Calibri" w:cs="Calibri"/>
                      <w:sz w:val="20"/>
                      <w:szCs w:val="20"/>
                    </w:rPr>
                  </w:pPr>
                  <w:r>
                    <w:rPr>
                      <w:rFonts w:ascii="Calibri" w:eastAsia="Calibri" w:hAnsi="Calibri" w:cs="Calibri"/>
                      <w:sz w:val="20"/>
                      <w:szCs w:val="20"/>
                    </w:rPr>
                    <w:t>ÖD1, ÖD3</w:t>
                  </w:r>
                </w:p>
              </w:tc>
            </w:tr>
            <w:tr w:rsidR="00C15A95" w14:paraId="6D4155D9"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1D800E73"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4</w:t>
                  </w:r>
                </w:p>
              </w:tc>
              <w:tc>
                <w:tcPr>
                  <w:tcW w:w="6072" w:type="dxa"/>
                  <w:tcBorders>
                    <w:top w:val="single" w:sz="6" w:space="0" w:color="000000"/>
                    <w:left w:val="single" w:sz="6" w:space="0" w:color="CCCCCC"/>
                    <w:bottom w:val="single" w:sz="6" w:space="0" w:color="000000"/>
                    <w:right w:val="single" w:sz="6" w:space="0" w:color="000000"/>
                  </w:tcBorders>
                </w:tcPr>
                <w:p w14:paraId="54B71FDA"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Primer sağlık hizmeti, koruyucu hekimliğin tanımını yapabilir, temel hekim özelliklerini, temel yaklaşımı, hekim olmanın getirdiği sorumlulukları kavrayabilir,</w:t>
                  </w:r>
                </w:p>
              </w:tc>
              <w:tc>
                <w:tcPr>
                  <w:tcW w:w="1021" w:type="dxa"/>
                  <w:tcBorders>
                    <w:top w:val="single" w:sz="6" w:space="0" w:color="000000"/>
                    <w:left w:val="single" w:sz="6" w:space="0" w:color="CCCCCC"/>
                    <w:bottom w:val="single" w:sz="6" w:space="0" w:color="000000"/>
                    <w:right w:val="single" w:sz="6" w:space="0" w:color="000000"/>
                  </w:tcBorders>
                </w:tcPr>
                <w:p w14:paraId="104DD26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 EY5</w:t>
                  </w:r>
                </w:p>
              </w:tc>
              <w:tc>
                <w:tcPr>
                  <w:tcW w:w="961" w:type="dxa"/>
                  <w:tcBorders>
                    <w:top w:val="single" w:sz="6" w:space="0" w:color="000000"/>
                    <w:left w:val="single" w:sz="6" w:space="0" w:color="CCCCCC"/>
                    <w:bottom w:val="single" w:sz="6" w:space="0" w:color="000000"/>
                    <w:right w:val="single" w:sz="6" w:space="0" w:color="000000"/>
                  </w:tcBorders>
                </w:tcPr>
                <w:p w14:paraId="148C8119" w14:textId="77777777" w:rsidR="00C15A95" w:rsidRDefault="00E76167">
                  <w:pPr>
                    <w:rPr>
                      <w:rFonts w:ascii="Calibri" w:eastAsia="Calibri" w:hAnsi="Calibri" w:cs="Calibri"/>
                      <w:sz w:val="20"/>
                      <w:szCs w:val="20"/>
                    </w:rPr>
                  </w:pPr>
                  <w:r>
                    <w:rPr>
                      <w:rFonts w:ascii="Calibri" w:eastAsia="Calibri" w:hAnsi="Calibri" w:cs="Calibri"/>
                      <w:sz w:val="20"/>
                      <w:szCs w:val="20"/>
                    </w:rPr>
                    <w:t>ÖD1, ÖD3</w:t>
                  </w:r>
                </w:p>
              </w:tc>
            </w:tr>
            <w:tr w:rsidR="00C15A95" w14:paraId="11DE9ED5"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7E8767C1"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5</w:t>
                  </w:r>
                </w:p>
              </w:tc>
              <w:tc>
                <w:tcPr>
                  <w:tcW w:w="6072" w:type="dxa"/>
                  <w:tcBorders>
                    <w:top w:val="single" w:sz="6" w:space="0" w:color="000000"/>
                    <w:left w:val="single" w:sz="6" w:space="0" w:color="CCCCCC"/>
                    <w:bottom w:val="single" w:sz="6" w:space="0" w:color="000000"/>
                    <w:right w:val="single" w:sz="6" w:space="0" w:color="000000"/>
                  </w:tcBorders>
                </w:tcPr>
                <w:p w14:paraId="2BA4561E"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Hemopoetik sisteme ait hastalıkları değerlendirirken kullanılacak laboratuvar yaklaşımlarını özetleyebilir,</w:t>
                  </w:r>
                </w:p>
              </w:tc>
              <w:tc>
                <w:tcPr>
                  <w:tcW w:w="1021" w:type="dxa"/>
                  <w:tcBorders>
                    <w:top w:val="single" w:sz="6" w:space="0" w:color="000000"/>
                    <w:left w:val="single" w:sz="6" w:space="0" w:color="CCCCCC"/>
                    <w:bottom w:val="single" w:sz="6" w:space="0" w:color="000000"/>
                    <w:right w:val="single" w:sz="6" w:space="0" w:color="000000"/>
                  </w:tcBorders>
                </w:tcPr>
                <w:p w14:paraId="5A88923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 EY3</w:t>
                  </w:r>
                </w:p>
              </w:tc>
              <w:tc>
                <w:tcPr>
                  <w:tcW w:w="961" w:type="dxa"/>
                  <w:tcBorders>
                    <w:top w:val="single" w:sz="6" w:space="0" w:color="000000"/>
                    <w:left w:val="single" w:sz="6" w:space="0" w:color="CCCCCC"/>
                    <w:bottom w:val="single" w:sz="6" w:space="0" w:color="000000"/>
                    <w:right w:val="single" w:sz="6" w:space="0" w:color="000000"/>
                  </w:tcBorders>
                </w:tcPr>
                <w:p w14:paraId="445F2A17" w14:textId="77777777" w:rsidR="00C15A95" w:rsidRDefault="00E76167">
                  <w:pPr>
                    <w:rPr>
                      <w:rFonts w:ascii="Calibri" w:eastAsia="Calibri" w:hAnsi="Calibri" w:cs="Calibri"/>
                      <w:sz w:val="20"/>
                      <w:szCs w:val="20"/>
                    </w:rPr>
                  </w:pPr>
                  <w:r>
                    <w:rPr>
                      <w:rFonts w:ascii="Calibri" w:eastAsia="Calibri" w:hAnsi="Calibri" w:cs="Calibri"/>
                      <w:sz w:val="20"/>
                      <w:szCs w:val="20"/>
                    </w:rPr>
                    <w:t>ÖD1, ÖD3</w:t>
                  </w:r>
                </w:p>
              </w:tc>
            </w:tr>
            <w:tr w:rsidR="00C15A95" w14:paraId="797C5698"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24800921"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6</w:t>
                  </w:r>
                </w:p>
              </w:tc>
              <w:tc>
                <w:tcPr>
                  <w:tcW w:w="6072" w:type="dxa"/>
                  <w:tcBorders>
                    <w:top w:val="single" w:sz="6" w:space="0" w:color="000000"/>
                    <w:left w:val="single" w:sz="6" w:space="0" w:color="CCCCCC"/>
                    <w:bottom w:val="single" w:sz="6" w:space="0" w:color="000000"/>
                    <w:right w:val="single" w:sz="6" w:space="0" w:color="000000"/>
                  </w:tcBorders>
                </w:tcPr>
                <w:p w14:paraId="5EEAEFDB"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Neoplastik hastalıkların tedavisinde kullanılan ilaçların özelliklerini özetleyebilir.</w:t>
                  </w:r>
                </w:p>
              </w:tc>
              <w:tc>
                <w:tcPr>
                  <w:tcW w:w="1021" w:type="dxa"/>
                  <w:tcBorders>
                    <w:top w:val="single" w:sz="6" w:space="0" w:color="000000"/>
                    <w:left w:val="single" w:sz="6" w:space="0" w:color="CCCCCC"/>
                    <w:bottom w:val="single" w:sz="6" w:space="0" w:color="000000"/>
                    <w:right w:val="single" w:sz="6" w:space="0" w:color="000000"/>
                  </w:tcBorders>
                </w:tcPr>
                <w:p w14:paraId="76009F9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10F74770" w14:textId="77777777" w:rsidR="00C15A95" w:rsidRDefault="00E76167">
                  <w:pPr>
                    <w:rPr>
                      <w:rFonts w:ascii="Calibri" w:eastAsia="Calibri" w:hAnsi="Calibri" w:cs="Calibri"/>
                      <w:sz w:val="20"/>
                      <w:szCs w:val="20"/>
                    </w:rPr>
                  </w:pPr>
                  <w:r>
                    <w:rPr>
                      <w:rFonts w:ascii="Calibri" w:eastAsia="Calibri" w:hAnsi="Calibri" w:cs="Calibri"/>
                      <w:sz w:val="20"/>
                      <w:szCs w:val="20"/>
                    </w:rPr>
                    <w:t>ÖD1, ÖD3</w:t>
                  </w:r>
                </w:p>
              </w:tc>
            </w:tr>
            <w:tr w:rsidR="00C15A95" w14:paraId="6482859D"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32130D4A"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7</w:t>
                  </w:r>
                </w:p>
              </w:tc>
              <w:tc>
                <w:tcPr>
                  <w:tcW w:w="6072" w:type="dxa"/>
                  <w:tcBorders>
                    <w:top w:val="single" w:sz="6" w:space="0" w:color="000000"/>
                    <w:left w:val="single" w:sz="6" w:space="0" w:color="CCCCCC"/>
                    <w:bottom w:val="single" w:sz="6" w:space="0" w:color="000000"/>
                    <w:right w:val="single" w:sz="6" w:space="0" w:color="000000"/>
                  </w:tcBorders>
                </w:tcPr>
                <w:p w14:paraId="1FF1A454" w14:textId="77777777" w:rsidR="00C15A95" w:rsidRDefault="00E76167">
                  <w:pPr>
                    <w:jc w:val="both"/>
                    <w:rPr>
                      <w:rFonts w:ascii="Calibri" w:eastAsia="Calibri" w:hAnsi="Calibri" w:cs="Calibri"/>
                      <w:sz w:val="20"/>
                      <w:szCs w:val="20"/>
                    </w:rPr>
                  </w:pPr>
                  <w:r>
                    <w:rPr>
                      <w:rFonts w:ascii="Calibri" w:eastAsia="Calibri" w:hAnsi="Calibri" w:cs="Calibri"/>
                      <w:sz w:val="20"/>
                      <w:szCs w:val="20"/>
                    </w:rPr>
                    <w:t>Hemopoetik sistem hastalıkları ile ilgili semptom ve bulguları sorgulamayı bilir ve yorumlayabilir,</w:t>
                  </w:r>
                </w:p>
              </w:tc>
              <w:tc>
                <w:tcPr>
                  <w:tcW w:w="1021" w:type="dxa"/>
                  <w:tcBorders>
                    <w:top w:val="single" w:sz="6" w:space="0" w:color="000000"/>
                    <w:left w:val="single" w:sz="6" w:space="0" w:color="CCCCCC"/>
                    <w:bottom w:val="single" w:sz="6" w:space="0" w:color="000000"/>
                    <w:right w:val="single" w:sz="6" w:space="0" w:color="000000"/>
                  </w:tcBorders>
                </w:tcPr>
                <w:p w14:paraId="1439F93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 EY5</w:t>
                  </w:r>
                </w:p>
              </w:tc>
              <w:tc>
                <w:tcPr>
                  <w:tcW w:w="961" w:type="dxa"/>
                  <w:tcBorders>
                    <w:top w:val="single" w:sz="6" w:space="0" w:color="000000"/>
                    <w:left w:val="single" w:sz="6" w:space="0" w:color="CCCCCC"/>
                    <w:bottom w:val="single" w:sz="6" w:space="0" w:color="000000"/>
                    <w:right w:val="single" w:sz="6" w:space="0" w:color="000000"/>
                  </w:tcBorders>
                </w:tcPr>
                <w:p w14:paraId="0F199C01" w14:textId="77777777" w:rsidR="00C15A95" w:rsidRDefault="00E76167">
                  <w:pPr>
                    <w:rPr>
                      <w:rFonts w:ascii="Calibri" w:eastAsia="Calibri" w:hAnsi="Calibri" w:cs="Calibri"/>
                      <w:sz w:val="20"/>
                      <w:szCs w:val="20"/>
                    </w:rPr>
                  </w:pPr>
                  <w:r>
                    <w:rPr>
                      <w:rFonts w:ascii="Calibri" w:eastAsia="Calibri" w:hAnsi="Calibri" w:cs="Calibri"/>
                      <w:sz w:val="20"/>
                      <w:szCs w:val="20"/>
                    </w:rPr>
                    <w:t>ÖD1, ÖD3</w:t>
                  </w:r>
                </w:p>
              </w:tc>
            </w:tr>
            <w:tr w:rsidR="00C15A95" w14:paraId="56F7CC1C"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7E4CBB29"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8</w:t>
                  </w:r>
                </w:p>
              </w:tc>
              <w:tc>
                <w:tcPr>
                  <w:tcW w:w="6072" w:type="dxa"/>
                  <w:tcBorders>
                    <w:top w:val="single" w:sz="6" w:space="0" w:color="000000"/>
                    <w:left w:val="single" w:sz="6" w:space="0" w:color="CCCCCC"/>
                    <w:bottom w:val="single" w:sz="6" w:space="0" w:color="000000"/>
                    <w:right w:val="single" w:sz="6" w:space="0" w:color="000000"/>
                  </w:tcBorders>
                </w:tcPr>
                <w:p w14:paraId="60B52002" w14:textId="77777777" w:rsidR="00C15A95" w:rsidRDefault="00E76167">
                  <w:pPr>
                    <w:jc w:val="both"/>
                    <w:rPr>
                      <w:rFonts w:ascii="Calibri" w:eastAsia="Calibri" w:hAnsi="Calibri" w:cs="Calibri"/>
                      <w:sz w:val="20"/>
                      <w:szCs w:val="20"/>
                    </w:rPr>
                  </w:pPr>
                  <w:r>
                    <w:rPr>
                      <w:rFonts w:ascii="Calibri" w:eastAsia="Calibri" w:hAnsi="Calibri" w:cs="Calibri"/>
                      <w:sz w:val="20"/>
                      <w:szCs w:val="20"/>
                    </w:rPr>
                    <w:t>Neoplastik hastalıkların etiyopatogenezindeki genetik faktorleri özetleyebilir,</w:t>
                  </w:r>
                </w:p>
              </w:tc>
              <w:tc>
                <w:tcPr>
                  <w:tcW w:w="1021" w:type="dxa"/>
                  <w:tcBorders>
                    <w:top w:val="single" w:sz="6" w:space="0" w:color="000000"/>
                    <w:left w:val="single" w:sz="6" w:space="0" w:color="CCCCCC"/>
                    <w:bottom w:val="single" w:sz="6" w:space="0" w:color="000000"/>
                    <w:right w:val="single" w:sz="6" w:space="0" w:color="000000"/>
                  </w:tcBorders>
                </w:tcPr>
                <w:p w14:paraId="1F99E05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6D404DDB" w14:textId="77777777" w:rsidR="00C15A95" w:rsidRDefault="00E76167">
                  <w:pPr>
                    <w:rPr>
                      <w:rFonts w:ascii="Calibri" w:eastAsia="Calibri" w:hAnsi="Calibri" w:cs="Calibri"/>
                      <w:sz w:val="20"/>
                      <w:szCs w:val="20"/>
                    </w:rPr>
                  </w:pPr>
                  <w:r>
                    <w:rPr>
                      <w:rFonts w:ascii="Calibri" w:eastAsia="Calibri" w:hAnsi="Calibri" w:cs="Calibri"/>
                      <w:sz w:val="20"/>
                      <w:szCs w:val="20"/>
                    </w:rPr>
                    <w:t>ÖD1, ÖD3</w:t>
                  </w:r>
                </w:p>
              </w:tc>
            </w:tr>
            <w:tr w:rsidR="00C15A95" w14:paraId="4B056B37"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7B5E2A41"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9</w:t>
                  </w:r>
                </w:p>
              </w:tc>
              <w:tc>
                <w:tcPr>
                  <w:tcW w:w="6072" w:type="dxa"/>
                  <w:tcBorders>
                    <w:top w:val="single" w:sz="6" w:space="0" w:color="000000"/>
                    <w:left w:val="single" w:sz="6" w:space="0" w:color="CCCCCC"/>
                    <w:bottom w:val="single" w:sz="6" w:space="0" w:color="000000"/>
                    <w:right w:val="single" w:sz="6" w:space="0" w:color="000000"/>
                  </w:tcBorders>
                </w:tcPr>
                <w:p w14:paraId="668808E1" w14:textId="77777777" w:rsidR="00C15A95" w:rsidRDefault="00E76167">
                  <w:pPr>
                    <w:jc w:val="both"/>
                    <w:rPr>
                      <w:rFonts w:ascii="Calibri" w:eastAsia="Calibri" w:hAnsi="Calibri" w:cs="Calibri"/>
                      <w:sz w:val="20"/>
                      <w:szCs w:val="20"/>
                    </w:rPr>
                  </w:pPr>
                  <w:r>
                    <w:rPr>
                      <w:rFonts w:ascii="Calibri" w:eastAsia="Calibri" w:hAnsi="Calibri" w:cs="Calibri"/>
                      <w:sz w:val="20"/>
                      <w:szCs w:val="20"/>
                    </w:rPr>
                    <w:t>Hemopoetik sisteme ait patolojilerde kemik iliği değişikliklerini tanımlayabilir,</w:t>
                  </w:r>
                </w:p>
              </w:tc>
              <w:tc>
                <w:tcPr>
                  <w:tcW w:w="1021" w:type="dxa"/>
                  <w:tcBorders>
                    <w:top w:val="single" w:sz="6" w:space="0" w:color="000000"/>
                    <w:left w:val="single" w:sz="6" w:space="0" w:color="CCCCCC"/>
                    <w:bottom w:val="single" w:sz="6" w:space="0" w:color="000000"/>
                    <w:right w:val="single" w:sz="6" w:space="0" w:color="000000"/>
                  </w:tcBorders>
                </w:tcPr>
                <w:p w14:paraId="0BC996F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 EY3</w:t>
                  </w:r>
                </w:p>
              </w:tc>
              <w:tc>
                <w:tcPr>
                  <w:tcW w:w="961" w:type="dxa"/>
                  <w:tcBorders>
                    <w:top w:val="single" w:sz="6" w:space="0" w:color="000000"/>
                    <w:left w:val="single" w:sz="6" w:space="0" w:color="CCCCCC"/>
                    <w:bottom w:val="single" w:sz="6" w:space="0" w:color="000000"/>
                    <w:right w:val="single" w:sz="6" w:space="0" w:color="000000"/>
                  </w:tcBorders>
                </w:tcPr>
                <w:p w14:paraId="4FB0C1BE" w14:textId="77777777" w:rsidR="00C15A95" w:rsidRDefault="00E76167">
                  <w:pPr>
                    <w:rPr>
                      <w:rFonts w:ascii="Calibri" w:eastAsia="Calibri" w:hAnsi="Calibri" w:cs="Calibri"/>
                      <w:sz w:val="18"/>
                      <w:szCs w:val="18"/>
                    </w:rPr>
                  </w:pPr>
                  <w:r>
                    <w:rPr>
                      <w:rFonts w:ascii="Calibri" w:eastAsia="Calibri" w:hAnsi="Calibri" w:cs="Calibri"/>
                      <w:sz w:val="18"/>
                      <w:szCs w:val="18"/>
                    </w:rPr>
                    <w:t>ÖD1,ÖD2, ÖD3</w:t>
                  </w:r>
                </w:p>
              </w:tc>
            </w:tr>
            <w:tr w:rsidR="00C15A95" w14:paraId="6BFC9C67"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29EF0AFA"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10</w:t>
                  </w:r>
                </w:p>
              </w:tc>
              <w:tc>
                <w:tcPr>
                  <w:tcW w:w="6072" w:type="dxa"/>
                  <w:tcBorders>
                    <w:top w:val="single" w:sz="6" w:space="0" w:color="000000"/>
                    <w:left w:val="single" w:sz="6" w:space="0" w:color="CCCCCC"/>
                    <w:bottom w:val="single" w:sz="6" w:space="0" w:color="000000"/>
                    <w:right w:val="single" w:sz="6" w:space="0" w:color="000000"/>
                  </w:tcBorders>
                </w:tcPr>
                <w:p w14:paraId="5284E52C"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Neoplastik hastalıkların tedavisinin farmakolojik temellerini tanımlayabilir,</w:t>
                  </w:r>
                </w:p>
              </w:tc>
              <w:tc>
                <w:tcPr>
                  <w:tcW w:w="1021" w:type="dxa"/>
                  <w:tcBorders>
                    <w:top w:val="single" w:sz="6" w:space="0" w:color="000000"/>
                    <w:left w:val="single" w:sz="6" w:space="0" w:color="CCCCCC"/>
                    <w:bottom w:val="single" w:sz="6" w:space="0" w:color="000000"/>
                    <w:right w:val="single" w:sz="6" w:space="0" w:color="000000"/>
                  </w:tcBorders>
                </w:tcPr>
                <w:p w14:paraId="4F58A65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16F26440" w14:textId="77777777" w:rsidR="00C15A95" w:rsidRDefault="00E76167">
                  <w:pPr>
                    <w:rPr>
                      <w:rFonts w:ascii="Calibri" w:eastAsia="Calibri" w:hAnsi="Calibri" w:cs="Calibri"/>
                      <w:sz w:val="20"/>
                      <w:szCs w:val="20"/>
                    </w:rPr>
                  </w:pPr>
                  <w:r>
                    <w:rPr>
                      <w:rFonts w:ascii="Calibri" w:eastAsia="Calibri" w:hAnsi="Calibri" w:cs="Calibri"/>
                      <w:sz w:val="20"/>
                      <w:szCs w:val="20"/>
                    </w:rPr>
                    <w:t>ÖD1, ÖD3</w:t>
                  </w:r>
                </w:p>
              </w:tc>
            </w:tr>
            <w:tr w:rsidR="00C15A95" w14:paraId="3621B561"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5508FB40"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11</w:t>
                  </w:r>
                </w:p>
              </w:tc>
              <w:tc>
                <w:tcPr>
                  <w:tcW w:w="6072" w:type="dxa"/>
                  <w:tcBorders>
                    <w:top w:val="single" w:sz="6" w:space="0" w:color="000000"/>
                    <w:left w:val="single" w:sz="6" w:space="0" w:color="CCCCCC"/>
                    <w:bottom w:val="single" w:sz="6" w:space="0" w:color="000000"/>
                    <w:right w:val="single" w:sz="6" w:space="0" w:color="000000"/>
                  </w:tcBorders>
                </w:tcPr>
                <w:p w14:paraId="549BAC60"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Enfeksiyöz ajanların etki mekanizmalarını, enfeksiyon hastalıklarının tedavisinde kullanılan ilaçları bilir,</w:t>
                  </w:r>
                </w:p>
              </w:tc>
              <w:tc>
                <w:tcPr>
                  <w:tcW w:w="1021" w:type="dxa"/>
                  <w:tcBorders>
                    <w:top w:val="single" w:sz="6" w:space="0" w:color="000000"/>
                    <w:left w:val="single" w:sz="6" w:space="0" w:color="CCCCCC"/>
                    <w:bottom w:val="single" w:sz="6" w:space="0" w:color="000000"/>
                    <w:right w:val="single" w:sz="6" w:space="0" w:color="000000"/>
                  </w:tcBorders>
                </w:tcPr>
                <w:p w14:paraId="7330CED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327B100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47EC1461"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46381ADC"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12</w:t>
                  </w:r>
                </w:p>
              </w:tc>
              <w:tc>
                <w:tcPr>
                  <w:tcW w:w="6072" w:type="dxa"/>
                  <w:tcBorders>
                    <w:top w:val="single" w:sz="6" w:space="0" w:color="000000"/>
                    <w:left w:val="single" w:sz="6" w:space="0" w:color="CCCCCC"/>
                    <w:bottom w:val="single" w:sz="6" w:space="0" w:color="000000"/>
                    <w:right w:val="single" w:sz="6" w:space="0" w:color="000000"/>
                  </w:tcBorders>
                </w:tcPr>
                <w:p w14:paraId="716B54D8"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Enfeksiyon hastalıklarının tanısında hücre ve doku örneklerinin alınma, incelenme yöntemlerini açıklayabilir,</w:t>
                  </w:r>
                </w:p>
              </w:tc>
              <w:tc>
                <w:tcPr>
                  <w:tcW w:w="1021" w:type="dxa"/>
                  <w:tcBorders>
                    <w:top w:val="single" w:sz="6" w:space="0" w:color="000000"/>
                    <w:left w:val="single" w:sz="6" w:space="0" w:color="CCCCCC"/>
                    <w:bottom w:val="single" w:sz="6" w:space="0" w:color="000000"/>
                    <w:right w:val="single" w:sz="6" w:space="0" w:color="000000"/>
                  </w:tcBorders>
                </w:tcPr>
                <w:p w14:paraId="3DA2C40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2847073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185E1447"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46D6B9CF"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13</w:t>
                  </w:r>
                </w:p>
              </w:tc>
              <w:tc>
                <w:tcPr>
                  <w:tcW w:w="6072" w:type="dxa"/>
                  <w:tcBorders>
                    <w:top w:val="single" w:sz="6" w:space="0" w:color="000000"/>
                    <w:left w:val="single" w:sz="6" w:space="0" w:color="CCCCCC"/>
                    <w:bottom w:val="single" w:sz="6" w:space="0" w:color="000000"/>
                    <w:right w:val="single" w:sz="6" w:space="0" w:color="000000"/>
                  </w:tcBorders>
                </w:tcPr>
                <w:p w14:paraId="36A31B9B"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İmmünolojik kavramları ve bunların hastalıkların etiyopatogenezindeki rolünü açıklayabilir,</w:t>
                  </w:r>
                </w:p>
              </w:tc>
              <w:tc>
                <w:tcPr>
                  <w:tcW w:w="1021" w:type="dxa"/>
                  <w:tcBorders>
                    <w:top w:val="single" w:sz="6" w:space="0" w:color="000000"/>
                    <w:left w:val="single" w:sz="6" w:space="0" w:color="CCCCCC"/>
                    <w:bottom w:val="single" w:sz="6" w:space="0" w:color="000000"/>
                    <w:right w:val="single" w:sz="6" w:space="0" w:color="000000"/>
                  </w:tcBorders>
                </w:tcPr>
                <w:p w14:paraId="2A66E83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48E871A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1BECC222"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6C3CA921"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14</w:t>
                  </w:r>
                </w:p>
              </w:tc>
              <w:tc>
                <w:tcPr>
                  <w:tcW w:w="6072" w:type="dxa"/>
                  <w:tcBorders>
                    <w:top w:val="single" w:sz="6" w:space="0" w:color="000000"/>
                    <w:left w:val="single" w:sz="6" w:space="0" w:color="CCCCCC"/>
                    <w:bottom w:val="single" w:sz="6" w:space="0" w:color="000000"/>
                    <w:right w:val="single" w:sz="6" w:space="0" w:color="000000"/>
                  </w:tcBorders>
                </w:tcPr>
                <w:p w14:paraId="6E313FCF"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Enfeksiyonlar sırasında, dokularda oluşan morfolojik değişiklikleri tanımlayabilir,</w:t>
                  </w:r>
                </w:p>
              </w:tc>
              <w:tc>
                <w:tcPr>
                  <w:tcW w:w="1021" w:type="dxa"/>
                  <w:tcBorders>
                    <w:top w:val="single" w:sz="6" w:space="0" w:color="000000"/>
                    <w:left w:val="single" w:sz="6" w:space="0" w:color="CCCCCC"/>
                    <w:bottom w:val="single" w:sz="6" w:space="0" w:color="000000"/>
                    <w:right w:val="single" w:sz="6" w:space="0" w:color="000000"/>
                  </w:tcBorders>
                </w:tcPr>
                <w:p w14:paraId="7269ECE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 EY3</w:t>
                  </w:r>
                </w:p>
              </w:tc>
              <w:tc>
                <w:tcPr>
                  <w:tcW w:w="961" w:type="dxa"/>
                  <w:tcBorders>
                    <w:top w:val="single" w:sz="6" w:space="0" w:color="000000"/>
                    <w:left w:val="single" w:sz="6" w:space="0" w:color="CCCCCC"/>
                    <w:bottom w:val="single" w:sz="6" w:space="0" w:color="000000"/>
                    <w:right w:val="single" w:sz="6" w:space="0" w:color="000000"/>
                  </w:tcBorders>
                </w:tcPr>
                <w:p w14:paraId="64B2016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 ÖD2</w:t>
                  </w:r>
                </w:p>
              </w:tc>
            </w:tr>
            <w:tr w:rsidR="00C15A95" w14:paraId="78FF914D"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64E0538A"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15</w:t>
                  </w:r>
                </w:p>
              </w:tc>
              <w:tc>
                <w:tcPr>
                  <w:tcW w:w="6072" w:type="dxa"/>
                  <w:tcBorders>
                    <w:top w:val="single" w:sz="6" w:space="0" w:color="000000"/>
                    <w:left w:val="single" w:sz="6" w:space="0" w:color="CCCCCC"/>
                    <w:bottom w:val="single" w:sz="6" w:space="0" w:color="000000"/>
                    <w:right w:val="single" w:sz="6" w:space="0" w:color="000000"/>
                  </w:tcBorders>
                </w:tcPr>
                <w:p w14:paraId="0CF1B006"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Erişkinlerde ve çocuklarda, infeksiyon hastalıkları ile ilişkili semptomatoljiyi bilir, hastanın şikayeti ile ilgili bilgileri alma ilkelerini sıralayabilir, uygulayabilir ve hastalıklarla ilişkilendirebilirler,</w:t>
                  </w:r>
                </w:p>
              </w:tc>
              <w:tc>
                <w:tcPr>
                  <w:tcW w:w="1021" w:type="dxa"/>
                  <w:tcBorders>
                    <w:top w:val="single" w:sz="6" w:space="0" w:color="000000"/>
                    <w:left w:val="single" w:sz="6" w:space="0" w:color="CCCCCC"/>
                    <w:bottom w:val="single" w:sz="6" w:space="0" w:color="000000"/>
                    <w:right w:val="single" w:sz="6" w:space="0" w:color="000000"/>
                  </w:tcBorders>
                </w:tcPr>
                <w:p w14:paraId="2EFA965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EY1,EY4, EY6, EY8</w:t>
                  </w:r>
                </w:p>
              </w:tc>
              <w:tc>
                <w:tcPr>
                  <w:tcW w:w="961" w:type="dxa"/>
                  <w:tcBorders>
                    <w:top w:val="single" w:sz="6" w:space="0" w:color="000000"/>
                    <w:left w:val="single" w:sz="6" w:space="0" w:color="CCCCCC"/>
                    <w:bottom w:val="single" w:sz="6" w:space="0" w:color="000000"/>
                    <w:right w:val="single" w:sz="6" w:space="0" w:color="000000"/>
                  </w:tcBorders>
                </w:tcPr>
                <w:p w14:paraId="5E658DD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 ÖD7</w:t>
                  </w:r>
                </w:p>
              </w:tc>
            </w:tr>
            <w:tr w:rsidR="00C15A95" w14:paraId="3FE71228"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7F761E25"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lastRenderedPageBreak/>
                    <w:t>16</w:t>
                  </w:r>
                </w:p>
              </w:tc>
              <w:tc>
                <w:tcPr>
                  <w:tcW w:w="6072" w:type="dxa"/>
                  <w:tcBorders>
                    <w:top w:val="single" w:sz="6" w:space="0" w:color="000000"/>
                    <w:left w:val="single" w:sz="6" w:space="0" w:color="CCCCCC"/>
                    <w:bottom w:val="single" w:sz="6" w:space="0" w:color="000000"/>
                    <w:right w:val="single" w:sz="6" w:space="0" w:color="000000"/>
                  </w:tcBorders>
                </w:tcPr>
                <w:p w14:paraId="716F7649"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Erişkinlerde ve çocuklarda, infeksiyon hastalıkları açısından muayene ilkelerini söyleyebilir, uygulayabilir ve hastalıklarla ilişkilendirebilir,</w:t>
                  </w:r>
                </w:p>
              </w:tc>
              <w:tc>
                <w:tcPr>
                  <w:tcW w:w="1021" w:type="dxa"/>
                  <w:tcBorders>
                    <w:top w:val="single" w:sz="6" w:space="0" w:color="000000"/>
                    <w:left w:val="single" w:sz="6" w:space="0" w:color="CCCCCC"/>
                    <w:bottom w:val="single" w:sz="6" w:space="0" w:color="000000"/>
                    <w:right w:val="single" w:sz="6" w:space="0" w:color="000000"/>
                  </w:tcBorders>
                </w:tcPr>
                <w:p w14:paraId="5C19D0A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EY1,EY4, EY5, EY8</w:t>
                  </w:r>
                </w:p>
              </w:tc>
              <w:tc>
                <w:tcPr>
                  <w:tcW w:w="961" w:type="dxa"/>
                  <w:tcBorders>
                    <w:top w:val="single" w:sz="6" w:space="0" w:color="000000"/>
                    <w:left w:val="single" w:sz="6" w:space="0" w:color="CCCCCC"/>
                    <w:bottom w:val="single" w:sz="6" w:space="0" w:color="000000"/>
                    <w:right w:val="single" w:sz="6" w:space="0" w:color="000000"/>
                  </w:tcBorders>
                </w:tcPr>
                <w:p w14:paraId="65671D9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 ÖD7</w:t>
                  </w:r>
                </w:p>
              </w:tc>
            </w:tr>
            <w:tr w:rsidR="00C15A95" w14:paraId="770869AE"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1EB05C61"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17</w:t>
                  </w:r>
                </w:p>
              </w:tc>
              <w:tc>
                <w:tcPr>
                  <w:tcW w:w="6072" w:type="dxa"/>
                  <w:tcBorders>
                    <w:top w:val="single" w:sz="6" w:space="0" w:color="000000"/>
                    <w:left w:val="single" w:sz="6" w:space="0" w:color="CCCCCC"/>
                    <w:bottom w:val="single" w:sz="6" w:space="0" w:color="000000"/>
                    <w:right w:val="single" w:sz="6" w:space="0" w:color="000000"/>
                  </w:tcBorders>
                </w:tcPr>
                <w:p w14:paraId="6ED4B287"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Enfeksiyon hastalıklarının klinik ve laboratuvar özelliklerini, tanı yöntemlerini, radyolojik ve nükleer tıp ile ilgili görüntüleme yöntemlerini özetleyebilir,</w:t>
                  </w:r>
                </w:p>
              </w:tc>
              <w:tc>
                <w:tcPr>
                  <w:tcW w:w="1021" w:type="dxa"/>
                  <w:tcBorders>
                    <w:top w:val="single" w:sz="6" w:space="0" w:color="000000"/>
                    <w:left w:val="single" w:sz="6" w:space="0" w:color="CCCCCC"/>
                    <w:bottom w:val="single" w:sz="6" w:space="0" w:color="000000"/>
                    <w:right w:val="single" w:sz="6" w:space="0" w:color="000000"/>
                  </w:tcBorders>
                </w:tcPr>
                <w:p w14:paraId="70D1D53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3CED4F4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1BC6E218"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18CB2C34"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18</w:t>
                  </w:r>
                </w:p>
              </w:tc>
              <w:tc>
                <w:tcPr>
                  <w:tcW w:w="6072" w:type="dxa"/>
                  <w:tcBorders>
                    <w:top w:val="single" w:sz="6" w:space="0" w:color="000000"/>
                    <w:left w:val="single" w:sz="6" w:space="0" w:color="CCCCCC"/>
                    <w:bottom w:val="single" w:sz="6" w:space="0" w:color="000000"/>
                    <w:right w:val="single" w:sz="6" w:space="0" w:color="000000"/>
                  </w:tcBorders>
                </w:tcPr>
                <w:p w14:paraId="456B8142"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 xml:space="preserve">Erişkinlerde ve çocuklarda,dolaşım ve solunum sistemlerinde görülen neoplastik ve nonneoplastik hastalıkların etiyopatogenezini, fizyopatolojisini ve genetik temellerini </w:t>
                  </w:r>
                  <w:r>
                    <w:rPr>
                      <w:rFonts w:ascii="Calibri" w:eastAsia="Calibri" w:hAnsi="Calibri" w:cs="Calibri"/>
                      <w:color w:val="000000"/>
                      <w:sz w:val="20"/>
                      <w:szCs w:val="20"/>
                    </w:rPr>
                    <w:t>özetleyebilir,</w:t>
                  </w:r>
                </w:p>
              </w:tc>
              <w:tc>
                <w:tcPr>
                  <w:tcW w:w="1021" w:type="dxa"/>
                  <w:tcBorders>
                    <w:top w:val="single" w:sz="6" w:space="0" w:color="000000"/>
                    <w:left w:val="single" w:sz="6" w:space="0" w:color="CCCCCC"/>
                    <w:bottom w:val="single" w:sz="6" w:space="0" w:color="000000"/>
                    <w:right w:val="single" w:sz="6" w:space="0" w:color="000000"/>
                  </w:tcBorders>
                </w:tcPr>
                <w:p w14:paraId="484AADE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73FF149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73F29EF0"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37DC6D63"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19</w:t>
                  </w:r>
                </w:p>
              </w:tc>
              <w:tc>
                <w:tcPr>
                  <w:tcW w:w="6072" w:type="dxa"/>
                  <w:tcBorders>
                    <w:top w:val="single" w:sz="6" w:space="0" w:color="000000"/>
                    <w:left w:val="single" w:sz="6" w:space="0" w:color="CCCCCC"/>
                    <w:bottom w:val="single" w:sz="6" w:space="0" w:color="000000"/>
                    <w:right w:val="single" w:sz="6" w:space="0" w:color="000000"/>
                  </w:tcBorders>
                </w:tcPr>
                <w:p w14:paraId="1E5D516C"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Dolaşım ve solunum sistemlerinde ortaya çıkan hastalıkların, dokularda oluşturduğu morfolojik değişiklikleri tanımlayabilir,</w:t>
                  </w:r>
                </w:p>
              </w:tc>
              <w:tc>
                <w:tcPr>
                  <w:tcW w:w="1021" w:type="dxa"/>
                  <w:tcBorders>
                    <w:top w:val="single" w:sz="6" w:space="0" w:color="000000"/>
                    <w:left w:val="single" w:sz="6" w:space="0" w:color="CCCCCC"/>
                    <w:bottom w:val="single" w:sz="6" w:space="0" w:color="000000"/>
                    <w:right w:val="single" w:sz="6" w:space="0" w:color="000000"/>
                  </w:tcBorders>
                </w:tcPr>
                <w:p w14:paraId="7D0969A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 EY3</w:t>
                  </w:r>
                </w:p>
              </w:tc>
              <w:tc>
                <w:tcPr>
                  <w:tcW w:w="961" w:type="dxa"/>
                  <w:tcBorders>
                    <w:top w:val="single" w:sz="6" w:space="0" w:color="000000"/>
                    <w:left w:val="single" w:sz="6" w:space="0" w:color="CCCCCC"/>
                    <w:bottom w:val="single" w:sz="6" w:space="0" w:color="000000"/>
                    <w:right w:val="single" w:sz="6" w:space="0" w:color="000000"/>
                  </w:tcBorders>
                </w:tcPr>
                <w:p w14:paraId="6D265E0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 ÖD2</w:t>
                  </w:r>
                </w:p>
              </w:tc>
            </w:tr>
            <w:tr w:rsidR="00C15A95" w14:paraId="7969C04C"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3DC86063"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20</w:t>
                  </w:r>
                </w:p>
              </w:tc>
              <w:tc>
                <w:tcPr>
                  <w:tcW w:w="6072" w:type="dxa"/>
                  <w:tcBorders>
                    <w:top w:val="single" w:sz="6" w:space="0" w:color="000000"/>
                    <w:left w:val="single" w:sz="6" w:space="0" w:color="CCCCCC"/>
                    <w:bottom w:val="single" w:sz="6" w:space="0" w:color="000000"/>
                    <w:right w:val="single" w:sz="6" w:space="0" w:color="000000"/>
                  </w:tcBorders>
                </w:tcPr>
                <w:p w14:paraId="4B2691E7" w14:textId="77777777" w:rsidR="00C15A95" w:rsidRDefault="00E76167">
                  <w:pPr>
                    <w:widowControl w:val="0"/>
                    <w:jc w:val="both"/>
                    <w:rPr>
                      <w:rFonts w:ascii="Calibri" w:eastAsia="Calibri" w:hAnsi="Calibri" w:cs="Calibri"/>
                      <w:sz w:val="20"/>
                      <w:szCs w:val="20"/>
                    </w:rPr>
                  </w:pPr>
                  <w:r>
                    <w:rPr>
                      <w:rFonts w:ascii="Calibri" w:eastAsia="Calibri" w:hAnsi="Calibri" w:cs="Calibri"/>
                      <w:color w:val="000000"/>
                      <w:sz w:val="20"/>
                      <w:szCs w:val="20"/>
                    </w:rPr>
                    <w:t>E</w:t>
                  </w:r>
                  <w:r>
                    <w:rPr>
                      <w:rFonts w:ascii="Calibri" w:eastAsia="Calibri" w:hAnsi="Calibri" w:cs="Calibri"/>
                      <w:sz w:val="20"/>
                      <w:szCs w:val="20"/>
                    </w:rPr>
                    <w:t xml:space="preserve">rişkinlerde ve çocuklarda,dolaşım ve solunum sistemi hastalıkları ile ilişkili semtomatolojiyi bilir; hastanın </w:t>
                  </w:r>
                  <w:r>
                    <w:rPr>
                      <w:rFonts w:ascii="Calibri" w:eastAsia="Calibri" w:hAnsi="Calibri" w:cs="Calibri"/>
                      <w:color w:val="000000"/>
                      <w:sz w:val="20"/>
                      <w:szCs w:val="20"/>
                    </w:rPr>
                    <w:t xml:space="preserve">şikayeti ile ilgili bilgileri alma ilkelerini sıralayabilir, uygulayabilir ve hastalıklarla ilişkilendirebilir, </w:t>
                  </w:r>
                </w:p>
              </w:tc>
              <w:tc>
                <w:tcPr>
                  <w:tcW w:w="1021" w:type="dxa"/>
                  <w:tcBorders>
                    <w:top w:val="single" w:sz="6" w:space="0" w:color="000000"/>
                    <w:left w:val="single" w:sz="6" w:space="0" w:color="CCCCCC"/>
                    <w:bottom w:val="single" w:sz="6" w:space="0" w:color="000000"/>
                    <w:right w:val="single" w:sz="6" w:space="0" w:color="000000"/>
                  </w:tcBorders>
                </w:tcPr>
                <w:p w14:paraId="21B81FE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EY1,EY4, EY6, EY8</w:t>
                  </w:r>
                </w:p>
              </w:tc>
              <w:tc>
                <w:tcPr>
                  <w:tcW w:w="961" w:type="dxa"/>
                  <w:tcBorders>
                    <w:top w:val="single" w:sz="6" w:space="0" w:color="000000"/>
                    <w:left w:val="single" w:sz="6" w:space="0" w:color="CCCCCC"/>
                    <w:bottom w:val="single" w:sz="6" w:space="0" w:color="000000"/>
                    <w:right w:val="single" w:sz="6" w:space="0" w:color="000000"/>
                  </w:tcBorders>
                </w:tcPr>
                <w:p w14:paraId="2FAC208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 ÖD7</w:t>
                  </w:r>
                </w:p>
              </w:tc>
            </w:tr>
            <w:tr w:rsidR="00C15A95" w14:paraId="58B47785"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69032635"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21</w:t>
                  </w:r>
                </w:p>
              </w:tc>
              <w:tc>
                <w:tcPr>
                  <w:tcW w:w="6072" w:type="dxa"/>
                  <w:tcBorders>
                    <w:top w:val="single" w:sz="6" w:space="0" w:color="000000"/>
                    <w:left w:val="single" w:sz="6" w:space="0" w:color="CCCCCC"/>
                    <w:bottom w:val="single" w:sz="6" w:space="0" w:color="000000"/>
                    <w:right w:val="single" w:sz="6" w:space="0" w:color="000000"/>
                  </w:tcBorders>
                </w:tcPr>
                <w:p w14:paraId="38DDB02C" w14:textId="77777777" w:rsidR="00C15A95" w:rsidRDefault="00E76167">
                  <w:pPr>
                    <w:widowControl w:val="0"/>
                    <w:jc w:val="both"/>
                    <w:rPr>
                      <w:rFonts w:ascii="Calibri" w:eastAsia="Calibri" w:hAnsi="Calibri" w:cs="Calibri"/>
                      <w:sz w:val="20"/>
                      <w:szCs w:val="20"/>
                    </w:rPr>
                  </w:pPr>
                  <w:r>
                    <w:rPr>
                      <w:rFonts w:ascii="Calibri" w:eastAsia="Calibri" w:hAnsi="Calibri" w:cs="Calibri"/>
                      <w:color w:val="000000"/>
                      <w:sz w:val="20"/>
                      <w:szCs w:val="20"/>
                    </w:rPr>
                    <w:t>E</w:t>
                  </w:r>
                  <w:r>
                    <w:rPr>
                      <w:rFonts w:ascii="Calibri" w:eastAsia="Calibri" w:hAnsi="Calibri" w:cs="Calibri"/>
                      <w:sz w:val="20"/>
                      <w:szCs w:val="20"/>
                    </w:rPr>
                    <w:t xml:space="preserve">rişkinlerde ve çocuklarda,dolaşım ve solunum sistemi </w:t>
                  </w:r>
                  <w:r>
                    <w:rPr>
                      <w:rFonts w:ascii="Calibri" w:eastAsia="Calibri" w:hAnsi="Calibri" w:cs="Calibri"/>
                      <w:color w:val="000000"/>
                      <w:sz w:val="20"/>
                      <w:szCs w:val="20"/>
                    </w:rPr>
                    <w:t>muayenesi ilkelerini söyleyebilir, uygulayabilir ve hastalıklarla ilişkilendirebilirler,</w:t>
                  </w:r>
                </w:p>
              </w:tc>
              <w:tc>
                <w:tcPr>
                  <w:tcW w:w="1021" w:type="dxa"/>
                  <w:tcBorders>
                    <w:top w:val="single" w:sz="6" w:space="0" w:color="000000"/>
                    <w:left w:val="single" w:sz="6" w:space="0" w:color="CCCCCC"/>
                    <w:bottom w:val="single" w:sz="6" w:space="0" w:color="000000"/>
                    <w:right w:val="single" w:sz="6" w:space="0" w:color="000000"/>
                  </w:tcBorders>
                </w:tcPr>
                <w:p w14:paraId="2BBC578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EY1,EY4, EY5, EY8</w:t>
                  </w:r>
                </w:p>
              </w:tc>
              <w:tc>
                <w:tcPr>
                  <w:tcW w:w="961" w:type="dxa"/>
                  <w:tcBorders>
                    <w:top w:val="single" w:sz="6" w:space="0" w:color="000000"/>
                    <w:left w:val="single" w:sz="6" w:space="0" w:color="CCCCCC"/>
                    <w:bottom w:val="single" w:sz="6" w:space="0" w:color="000000"/>
                    <w:right w:val="single" w:sz="6" w:space="0" w:color="000000"/>
                  </w:tcBorders>
                </w:tcPr>
                <w:p w14:paraId="7377DF0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 ÖD7</w:t>
                  </w:r>
                </w:p>
              </w:tc>
            </w:tr>
            <w:tr w:rsidR="00C15A95" w14:paraId="1BB0D4A0"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1E5A10F2"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22</w:t>
                  </w:r>
                </w:p>
              </w:tc>
              <w:tc>
                <w:tcPr>
                  <w:tcW w:w="6072" w:type="dxa"/>
                  <w:tcBorders>
                    <w:top w:val="single" w:sz="6" w:space="0" w:color="000000"/>
                    <w:left w:val="single" w:sz="6" w:space="0" w:color="CCCCCC"/>
                    <w:bottom w:val="single" w:sz="6" w:space="0" w:color="000000"/>
                    <w:right w:val="single" w:sz="6" w:space="0" w:color="000000"/>
                  </w:tcBorders>
                </w:tcPr>
                <w:p w14:paraId="0048CF69" w14:textId="77777777" w:rsidR="00C15A95" w:rsidRDefault="00E76167">
                  <w:pPr>
                    <w:widowControl w:val="0"/>
                    <w:jc w:val="both"/>
                    <w:rPr>
                      <w:rFonts w:ascii="Calibri" w:eastAsia="Calibri" w:hAnsi="Calibri" w:cs="Calibri"/>
                      <w:sz w:val="20"/>
                      <w:szCs w:val="20"/>
                    </w:rPr>
                  </w:pPr>
                  <w:r>
                    <w:rPr>
                      <w:rFonts w:ascii="Calibri" w:eastAsia="Calibri" w:hAnsi="Calibri" w:cs="Calibri"/>
                      <w:color w:val="000000"/>
                      <w:sz w:val="20"/>
                      <w:szCs w:val="20"/>
                    </w:rPr>
                    <w:t>D</w:t>
                  </w:r>
                  <w:r>
                    <w:rPr>
                      <w:rFonts w:ascii="Calibri" w:eastAsia="Calibri" w:hAnsi="Calibri" w:cs="Calibri"/>
                      <w:sz w:val="20"/>
                      <w:szCs w:val="20"/>
                    </w:rPr>
                    <w:t xml:space="preserve">olaşım ve solunum sistemi </w:t>
                  </w:r>
                  <w:r>
                    <w:rPr>
                      <w:rFonts w:ascii="Calibri" w:eastAsia="Calibri" w:hAnsi="Calibri" w:cs="Calibri"/>
                      <w:color w:val="000000"/>
                      <w:sz w:val="20"/>
                      <w:szCs w:val="20"/>
                    </w:rPr>
                    <w:t xml:space="preserve">hastalıklarının klinik ve laboratuvar özelliklerini, tanı yöntemlerini, </w:t>
                  </w:r>
                  <w:r>
                    <w:rPr>
                      <w:rFonts w:ascii="Calibri" w:eastAsia="Calibri" w:hAnsi="Calibri" w:cs="Calibri"/>
                      <w:sz w:val="20"/>
                      <w:szCs w:val="20"/>
                    </w:rPr>
                    <w:t xml:space="preserve">radyolojik ve nükleer tıp ile ilgili görüntüleme yöntemlerini </w:t>
                  </w:r>
                  <w:r>
                    <w:rPr>
                      <w:rFonts w:ascii="Calibri" w:eastAsia="Calibri" w:hAnsi="Calibri" w:cs="Calibri"/>
                      <w:color w:val="000000"/>
                      <w:sz w:val="20"/>
                      <w:szCs w:val="20"/>
                    </w:rPr>
                    <w:t>özetleyebilir,</w:t>
                  </w:r>
                </w:p>
              </w:tc>
              <w:tc>
                <w:tcPr>
                  <w:tcW w:w="1021" w:type="dxa"/>
                  <w:tcBorders>
                    <w:top w:val="single" w:sz="6" w:space="0" w:color="000000"/>
                    <w:left w:val="single" w:sz="6" w:space="0" w:color="CCCCCC"/>
                    <w:bottom w:val="single" w:sz="6" w:space="0" w:color="000000"/>
                    <w:right w:val="single" w:sz="6" w:space="0" w:color="000000"/>
                  </w:tcBorders>
                </w:tcPr>
                <w:p w14:paraId="0449AB2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193830B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083655C6"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69D9B502"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23</w:t>
                  </w:r>
                </w:p>
              </w:tc>
              <w:tc>
                <w:tcPr>
                  <w:tcW w:w="6072" w:type="dxa"/>
                  <w:tcBorders>
                    <w:top w:val="single" w:sz="6" w:space="0" w:color="000000"/>
                    <w:left w:val="single" w:sz="6" w:space="0" w:color="CCCCCC"/>
                    <w:bottom w:val="single" w:sz="6" w:space="0" w:color="000000"/>
                    <w:right w:val="single" w:sz="6" w:space="0" w:color="000000"/>
                  </w:tcBorders>
                </w:tcPr>
                <w:p w14:paraId="6001FCBB" w14:textId="77777777" w:rsidR="00C15A95" w:rsidRDefault="00E76167">
                  <w:pPr>
                    <w:widowControl w:val="0"/>
                    <w:jc w:val="both"/>
                    <w:rPr>
                      <w:rFonts w:ascii="Calibri" w:eastAsia="Calibri" w:hAnsi="Calibri" w:cs="Calibri"/>
                      <w:sz w:val="20"/>
                      <w:szCs w:val="20"/>
                    </w:rPr>
                  </w:pPr>
                  <w:r>
                    <w:rPr>
                      <w:rFonts w:ascii="Calibri" w:eastAsia="Calibri" w:hAnsi="Calibri" w:cs="Calibri"/>
                      <w:color w:val="000000"/>
                      <w:sz w:val="20"/>
                      <w:szCs w:val="20"/>
                    </w:rPr>
                    <w:t>D</w:t>
                  </w:r>
                  <w:r>
                    <w:rPr>
                      <w:rFonts w:ascii="Calibri" w:eastAsia="Calibri" w:hAnsi="Calibri" w:cs="Calibri"/>
                      <w:sz w:val="20"/>
                      <w:szCs w:val="20"/>
                    </w:rPr>
                    <w:t xml:space="preserve">olaşım ve solunum sistemi </w:t>
                  </w:r>
                  <w:r>
                    <w:rPr>
                      <w:rFonts w:ascii="Calibri" w:eastAsia="Calibri" w:hAnsi="Calibri" w:cs="Calibri"/>
                      <w:color w:val="000000"/>
                      <w:sz w:val="20"/>
                      <w:szCs w:val="20"/>
                    </w:rPr>
                    <w:t xml:space="preserve">hastalıklarında kullanılan ilaçları ve </w:t>
                  </w:r>
                  <w:r>
                    <w:rPr>
                      <w:rFonts w:ascii="Calibri" w:eastAsia="Calibri" w:hAnsi="Calibri" w:cs="Calibri"/>
                      <w:sz w:val="20"/>
                      <w:szCs w:val="20"/>
                    </w:rPr>
                    <w:t xml:space="preserve">tedavi </w:t>
                  </w:r>
                  <w:r>
                    <w:rPr>
                      <w:rFonts w:ascii="Calibri" w:eastAsia="Calibri" w:hAnsi="Calibri" w:cs="Calibri"/>
                      <w:color w:val="000000"/>
                      <w:sz w:val="20"/>
                      <w:szCs w:val="20"/>
                    </w:rPr>
                    <w:t xml:space="preserve">yaklaşım ilkelerini özetleyebilir,                                                                                              </w:t>
                  </w:r>
                </w:p>
              </w:tc>
              <w:tc>
                <w:tcPr>
                  <w:tcW w:w="1021" w:type="dxa"/>
                  <w:tcBorders>
                    <w:top w:val="single" w:sz="6" w:space="0" w:color="000000"/>
                    <w:left w:val="single" w:sz="6" w:space="0" w:color="CCCCCC"/>
                    <w:bottom w:val="single" w:sz="6" w:space="0" w:color="000000"/>
                    <w:right w:val="single" w:sz="6" w:space="0" w:color="000000"/>
                  </w:tcBorders>
                </w:tcPr>
                <w:p w14:paraId="474982C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6A2AD4E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78047E0A"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278534B8"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24</w:t>
                  </w:r>
                </w:p>
              </w:tc>
              <w:tc>
                <w:tcPr>
                  <w:tcW w:w="6072" w:type="dxa"/>
                  <w:tcBorders>
                    <w:top w:val="single" w:sz="6" w:space="0" w:color="000000"/>
                    <w:left w:val="single" w:sz="6" w:space="0" w:color="CCCCCC"/>
                    <w:bottom w:val="single" w:sz="6" w:space="0" w:color="000000"/>
                    <w:right w:val="single" w:sz="6" w:space="0" w:color="000000"/>
                  </w:tcBorders>
                </w:tcPr>
                <w:p w14:paraId="3C443BA1"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Gastrointestinal ve hepatobiliyer sistemlere ait terminoloji ve semptomatolojiyi tanımlayabilir,</w:t>
                  </w:r>
                </w:p>
              </w:tc>
              <w:tc>
                <w:tcPr>
                  <w:tcW w:w="1021" w:type="dxa"/>
                  <w:tcBorders>
                    <w:top w:val="single" w:sz="6" w:space="0" w:color="000000"/>
                    <w:left w:val="single" w:sz="6" w:space="0" w:color="CCCCCC"/>
                    <w:bottom w:val="single" w:sz="6" w:space="0" w:color="000000"/>
                    <w:right w:val="single" w:sz="6" w:space="0" w:color="000000"/>
                  </w:tcBorders>
                </w:tcPr>
                <w:p w14:paraId="20B05F9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294FDE0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779652C6"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5F642FE1"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25</w:t>
                  </w:r>
                </w:p>
              </w:tc>
              <w:tc>
                <w:tcPr>
                  <w:tcW w:w="6072" w:type="dxa"/>
                  <w:tcBorders>
                    <w:top w:val="single" w:sz="6" w:space="0" w:color="000000"/>
                    <w:left w:val="single" w:sz="6" w:space="0" w:color="CCCCCC"/>
                    <w:bottom w:val="single" w:sz="6" w:space="0" w:color="000000"/>
                    <w:right w:val="single" w:sz="6" w:space="0" w:color="000000"/>
                  </w:tcBorders>
                </w:tcPr>
                <w:p w14:paraId="218DBA75"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Akut ve kronik karın ağrısının ayırıcı tanısını yapar, radyolojik yöntemleri ayırıcı tanıda kullanır, temel radyolojik bulguları tarif edebilir,</w:t>
                  </w:r>
                </w:p>
              </w:tc>
              <w:tc>
                <w:tcPr>
                  <w:tcW w:w="1021" w:type="dxa"/>
                  <w:tcBorders>
                    <w:top w:val="single" w:sz="6" w:space="0" w:color="000000"/>
                    <w:left w:val="single" w:sz="6" w:space="0" w:color="CCCCCC"/>
                    <w:bottom w:val="single" w:sz="6" w:space="0" w:color="000000"/>
                    <w:right w:val="single" w:sz="6" w:space="0" w:color="000000"/>
                  </w:tcBorders>
                </w:tcPr>
                <w:p w14:paraId="5536EDAC" w14:textId="77777777" w:rsidR="00C15A95" w:rsidRDefault="00C15A95">
                  <w:pPr>
                    <w:widowControl w:val="0"/>
                    <w:rPr>
                      <w:rFonts w:ascii="Calibri" w:eastAsia="Calibri" w:hAnsi="Calibri" w:cs="Calibri"/>
                      <w:sz w:val="20"/>
                      <w:szCs w:val="20"/>
                    </w:rPr>
                  </w:pPr>
                </w:p>
                <w:p w14:paraId="3748D12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EY5</w:t>
                  </w:r>
                </w:p>
              </w:tc>
              <w:tc>
                <w:tcPr>
                  <w:tcW w:w="961" w:type="dxa"/>
                  <w:tcBorders>
                    <w:top w:val="single" w:sz="6" w:space="0" w:color="000000"/>
                    <w:left w:val="single" w:sz="6" w:space="0" w:color="CCCCCC"/>
                    <w:bottom w:val="single" w:sz="6" w:space="0" w:color="000000"/>
                    <w:right w:val="single" w:sz="6" w:space="0" w:color="000000"/>
                  </w:tcBorders>
                </w:tcPr>
                <w:p w14:paraId="7F8C8DB2" w14:textId="77777777" w:rsidR="00C15A95" w:rsidRDefault="00C15A95">
                  <w:pPr>
                    <w:widowControl w:val="0"/>
                    <w:rPr>
                      <w:rFonts w:ascii="Calibri" w:eastAsia="Calibri" w:hAnsi="Calibri" w:cs="Calibri"/>
                      <w:sz w:val="20"/>
                      <w:szCs w:val="20"/>
                    </w:rPr>
                  </w:pPr>
                </w:p>
                <w:p w14:paraId="4E24DF4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ÖD3</w:t>
                  </w:r>
                </w:p>
              </w:tc>
            </w:tr>
            <w:tr w:rsidR="00C15A95" w14:paraId="1C64B0B9"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5CF267AB"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26</w:t>
                  </w:r>
                </w:p>
              </w:tc>
              <w:tc>
                <w:tcPr>
                  <w:tcW w:w="6072" w:type="dxa"/>
                  <w:tcBorders>
                    <w:top w:val="single" w:sz="6" w:space="0" w:color="000000"/>
                    <w:left w:val="single" w:sz="6" w:space="0" w:color="CCCCCC"/>
                    <w:bottom w:val="single" w:sz="6" w:space="0" w:color="000000"/>
                    <w:right w:val="single" w:sz="6" w:space="0" w:color="000000"/>
                  </w:tcBorders>
                </w:tcPr>
                <w:p w14:paraId="5A800122"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Mide hastalıklarının patogenezini tanımlayabilir, medikal ve cerrahi tedavi yöntemlerini tarif edebilir,</w:t>
                  </w:r>
                </w:p>
              </w:tc>
              <w:tc>
                <w:tcPr>
                  <w:tcW w:w="1021" w:type="dxa"/>
                  <w:tcBorders>
                    <w:top w:val="single" w:sz="6" w:space="0" w:color="000000"/>
                    <w:left w:val="single" w:sz="6" w:space="0" w:color="CCCCCC"/>
                    <w:bottom w:val="single" w:sz="6" w:space="0" w:color="000000"/>
                    <w:right w:val="single" w:sz="6" w:space="0" w:color="000000"/>
                  </w:tcBorders>
                </w:tcPr>
                <w:p w14:paraId="7BB8526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693E76E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1290BD60"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5DDC6825"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27</w:t>
                  </w:r>
                </w:p>
              </w:tc>
              <w:tc>
                <w:tcPr>
                  <w:tcW w:w="6072" w:type="dxa"/>
                  <w:tcBorders>
                    <w:top w:val="single" w:sz="6" w:space="0" w:color="000000"/>
                    <w:left w:val="single" w:sz="6" w:space="0" w:color="CCCCCC"/>
                    <w:bottom w:val="single" w:sz="6" w:space="0" w:color="000000"/>
                    <w:right w:val="single" w:sz="6" w:space="0" w:color="000000"/>
                  </w:tcBorders>
                </w:tcPr>
                <w:p w14:paraId="6B944375"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İnce ve kalın bağırsak hastalıklarının immünolojik temelini kavrar, patolojisini ve bu hastalıkların tanısında kullanılan temel radyolojik tetkikleri sıralayabilir, temel radyolojik değişiklikleri tarif edebilir,</w:t>
                  </w:r>
                </w:p>
              </w:tc>
              <w:tc>
                <w:tcPr>
                  <w:tcW w:w="1021" w:type="dxa"/>
                  <w:tcBorders>
                    <w:top w:val="single" w:sz="6" w:space="0" w:color="000000"/>
                    <w:left w:val="single" w:sz="6" w:space="0" w:color="CCCCCC"/>
                    <w:bottom w:val="single" w:sz="6" w:space="0" w:color="000000"/>
                    <w:right w:val="single" w:sz="6" w:space="0" w:color="000000"/>
                  </w:tcBorders>
                </w:tcPr>
                <w:p w14:paraId="31ECCE8D" w14:textId="77777777" w:rsidR="00C15A95" w:rsidRDefault="00C15A95">
                  <w:pPr>
                    <w:widowControl w:val="0"/>
                    <w:rPr>
                      <w:rFonts w:ascii="Calibri" w:eastAsia="Calibri" w:hAnsi="Calibri" w:cs="Calibri"/>
                      <w:sz w:val="20"/>
                      <w:szCs w:val="20"/>
                    </w:rPr>
                  </w:pPr>
                </w:p>
                <w:p w14:paraId="64BCB23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360CD9C4" w14:textId="77777777" w:rsidR="00C15A95" w:rsidRDefault="00C15A95">
                  <w:pPr>
                    <w:widowControl w:val="0"/>
                    <w:rPr>
                      <w:rFonts w:ascii="Calibri" w:eastAsia="Calibri" w:hAnsi="Calibri" w:cs="Calibri"/>
                      <w:sz w:val="20"/>
                      <w:szCs w:val="20"/>
                    </w:rPr>
                  </w:pPr>
                </w:p>
                <w:p w14:paraId="260B177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0240CAA8"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55BDD0BC"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28</w:t>
                  </w:r>
                </w:p>
              </w:tc>
              <w:tc>
                <w:tcPr>
                  <w:tcW w:w="6072" w:type="dxa"/>
                  <w:tcBorders>
                    <w:top w:val="single" w:sz="6" w:space="0" w:color="000000"/>
                    <w:left w:val="single" w:sz="6" w:space="0" w:color="CCCCCC"/>
                    <w:bottom w:val="single" w:sz="6" w:space="0" w:color="000000"/>
                    <w:right w:val="single" w:sz="6" w:space="0" w:color="000000"/>
                  </w:tcBorders>
                </w:tcPr>
                <w:p w14:paraId="6DFD935C"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Özofagus hastalıklarının fizyopatolojisini ve klinik bulgularını tanımlar,</w:t>
                  </w:r>
                </w:p>
              </w:tc>
              <w:tc>
                <w:tcPr>
                  <w:tcW w:w="1021" w:type="dxa"/>
                  <w:tcBorders>
                    <w:top w:val="single" w:sz="6" w:space="0" w:color="000000"/>
                    <w:left w:val="single" w:sz="6" w:space="0" w:color="CCCCCC"/>
                    <w:bottom w:val="single" w:sz="6" w:space="0" w:color="000000"/>
                    <w:right w:val="single" w:sz="6" w:space="0" w:color="000000"/>
                  </w:tcBorders>
                </w:tcPr>
                <w:p w14:paraId="340B332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2CB6F77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67B3AE0C"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0AAB3F8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29</w:t>
                  </w:r>
                </w:p>
              </w:tc>
              <w:tc>
                <w:tcPr>
                  <w:tcW w:w="6072" w:type="dxa"/>
                  <w:tcBorders>
                    <w:top w:val="single" w:sz="6" w:space="0" w:color="000000"/>
                    <w:left w:val="single" w:sz="6" w:space="0" w:color="CCCCCC"/>
                    <w:bottom w:val="single" w:sz="6" w:space="0" w:color="000000"/>
                    <w:right w:val="single" w:sz="6" w:space="0" w:color="000000"/>
                  </w:tcBorders>
                </w:tcPr>
                <w:p w14:paraId="66B04C12"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 xml:space="preserve">Karaciğer, safra yolları ve pankreas hastalıklarının patolojisini, semptomatolojisini açıklar, temel biyokimyasal değişiklikleri yorumlar, bu hastalıkların tanısında kullanılan temel radyolojik tetkikleri sıralar, temel radyolojik değişiklikleri tarif edebilir, </w:t>
                  </w:r>
                </w:p>
              </w:tc>
              <w:tc>
                <w:tcPr>
                  <w:tcW w:w="1021" w:type="dxa"/>
                  <w:tcBorders>
                    <w:top w:val="single" w:sz="6" w:space="0" w:color="000000"/>
                    <w:left w:val="single" w:sz="6" w:space="0" w:color="CCCCCC"/>
                    <w:bottom w:val="single" w:sz="6" w:space="0" w:color="000000"/>
                    <w:right w:val="single" w:sz="6" w:space="0" w:color="000000"/>
                  </w:tcBorders>
                </w:tcPr>
                <w:p w14:paraId="14634A50" w14:textId="77777777" w:rsidR="00C15A95" w:rsidRDefault="00C15A95">
                  <w:pPr>
                    <w:widowControl w:val="0"/>
                    <w:rPr>
                      <w:rFonts w:ascii="Calibri" w:eastAsia="Calibri" w:hAnsi="Calibri" w:cs="Calibri"/>
                      <w:sz w:val="20"/>
                      <w:szCs w:val="20"/>
                    </w:rPr>
                  </w:pPr>
                </w:p>
                <w:p w14:paraId="4026AC5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26AD5D52" w14:textId="77777777" w:rsidR="00C15A95" w:rsidRDefault="00C15A95">
                  <w:pPr>
                    <w:widowControl w:val="0"/>
                    <w:rPr>
                      <w:rFonts w:ascii="Calibri" w:eastAsia="Calibri" w:hAnsi="Calibri" w:cs="Calibri"/>
                      <w:sz w:val="20"/>
                      <w:szCs w:val="20"/>
                    </w:rPr>
                  </w:pPr>
                </w:p>
                <w:p w14:paraId="63E1C79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134D1274"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7328DE4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30</w:t>
                  </w:r>
                </w:p>
              </w:tc>
              <w:tc>
                <w:tcPr>
                  <w:tcW w:w="6072" w:type="dxa"/>
                  <w:tcBorders>
                    <w:top w:val="single" w:sz="6" w:space="0" w:color="000000"/>
                    <w:left w:val="single" w:sz="6" w:space="0" w:color="CCCCCC"/>
                    <w:bottom w:val="single" w:sz="6" w:space="0" w:color="000000"/>
                    <w:right w:val="single" w:sz="6" w:space="0" w:color="000000"/>
                  </w:tcBorders>
                </w:tcPr>
                <w:p w14:paraId="01E4DE95"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 xml:space="preserve">GİS tümörlerinin fizyopatolojisini semptomlarıyla ilişkilendirir, bu hastalıkların tanısında kullanılan temel radyolojik tetkikleri sıralayabilir, temel radyolojik değişiklikleri tarif edebilir, temel biyokimyasal  </w:t>
                  </w:r>
                  <w:r>
                    <w:rPr>
                      <w:rFonts w:ascii="Calibri" w:eastAsia="Calibri" w:hAnsi="Calibri" w:cs="Calibri"/>
                      <w:sz w:val="20"/>
                      <w:szCs w:val="20"/>
                    </w:rPr>
                    <w:lastRenderedPageBreak/>
                    <w:t>değişiklikleri yorumlar, tedavi seçeneklerini tanımlar,</w:t>
                  </w:r>
                </w:p>
              </w:tc>
              <w:tc>
                <w:tcPr>
                  <w:tcW w:w="1021" w:type="dxa"/>
                  <w:tcBorders>
                    <w:top w:val="single" w:sz="6" w:space="0" w:color="000000"/>
                    <w:left w:val="single" w:sz="6" w:space="0" w:color="CCCCCC"/>
                    <w:bottom w:val="single" w:sz="6" w:space="0" w:color="000000"/>
                    <w:right w:val="single" w:sz="6" w:space="0" w:color="000000"/>
                  </w:tcBorders>
                </w:tcPr>
                <w:p w14:paraId="443BAD0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lastRenderedPageBreak/>
                    <w:t>EY1</w:t>
                  </w:r>
                </w:p>
              </w:tc>
              <w:tc>
                <w:tcPr>
                  <w:tcW w:w="961" w:type="dxa"/>
                  <w:tcBorders>
                    <w:top w:val="single" w:sz="6" w:space="0" w:color="000000"/>
                    <w:left w:val="single" w:sz="6" w:space="0" w:color="CCCCCC"/>
                    <w:bottom w:val="single" w:sz="6" w:space="0" w:color="000000"/>
                    <w:right w:val="single" w:sz="6" w:space="0" w:color="000000"/>
                  </w:tcBorders>
                </w:tcPr>
                <w:p w14:paraId="4068E60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780D1503"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0EC9AE4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31</w:t>
                  </w:r>
                </w:p>
              </w:tc>
              <w:tc>
                <w:tcPr>
                  <w:tcW w:w="6072" w:type="dxa"/>
                  <w:tcBorders>
                    <w:top w:val="single" w:sz="6" w:space="0" w:color="000000"/>
                    <w:left w:val="single" w:sz="6" w:space="0" w:color="CCCCCC"/>
                    <w:bottom w:val="single" w:sz="6" w:space="0" w:color="000000"/>
                    <w:right w:val="single" w:sz="6" w:space="0" w:color="000000"/>
                  </w:tcBorders>
                </w:tcPr>
                <w:p w14:paraId="6A30A8B8"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GİS hastalıklarının cerrahi tedavileri ve cerrahi sonrası komplikasyonlarını tanımlar. Bu durumların nasıl yönetileceğine dair algoritmayı tanımlar,</w:t>
                  </w:r>
                </w:p>
              </w:tc>
              <w:tc>
                <w:tcPr>
                  <w:tcW w:w="1021" w:type="dxa"/>
                  <w:tcBorders>
                    <w:top w:val="single" w:sz="6" w:space="0" w:color="000000"/>
                    <w:left w:val="single" w:sz="6" w:space="0" w:color="CCCCCC"/>
                    <w:bottom w:val="single" w:sz="6" w:space="0" w:color="000000"/>
                    <w:right w:val="single" w:sz="6" w:space="0" w:color="000000"/>
                  </w:tcBorders>
                </w:tcPr>
                <w:p w14:paraId="67C5987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2278316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588250CC"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28EBFBF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32</w:t>
                  </w:r>
                </w:p>
              </w:tc>
              <w:tc>
                <w:tcPr>
                  <w:tcW w:w="6072" w:type="dxa"/>
                  <w:tcBorders>
                    <w:top w:val="single" w:sz="6" w:space="0" w:color="000000"/>
                    <w:left w:val="single" w:sz="6" w:space="0" w:color="CCCCCC"/>
                    <w:bottom w:val="single" w:sz="6" w:space="0" w:color="000000"/>
                    <w:right w:val="single" w:sz="6" w:space="0" w:color="000000"/>
                  </w:tcBorders>
                </w:tcPr>
                <w:p w14:paraId="002D1D1A"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 xml:space="preserve">Akut batın gelişmiş hastayı anamnez, fizik muayene ve yardımcı tanı yöntemlerini kullanarak bu durumun nasıl yönetileceğine dair algoritmayı tanımlar,                            </w:t>
                  </w:r>
                </w:p>
              </w:tc>
              <w:tc>
                <w:tcPr>
                  <w:tcW w:w="1021" w:type="dxa"/>
                  <w:tcBorders>
                    <w:top w:val="single" w:sz="6" w:space="0" w:color="000000"/>
                    <w:left w:val="single" w:sz="6" w:space="0" w:color="CCCCCC"/>
                    <w:bottom w:val="single" w:sz="6" w:space="0" w:color="000000"/>
                    <w:right w:val="single" w:sz="6" w:space="0" w:color="000000"/>
                  </w:tcBorders>
                </w:tcPr>
                <w:p w14:paraId="5DC22C0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 xml:space="preserve">EY1 </w:t>
                  </w:r>
                </w:p>
              </w:tc>
              <w:tc>
                <w:tcPr>
                  <w:tcW w:w="961" w:type="dxa"/>
                  <w:tcBorders>
                    <w:top w:val="single" w:sz="6" w:space="0" w:color="000000"/>
                    <w:left w:val="single" w:sz="6" w:space="0" w:color="CCCCCC"/>
                    <w:bottom w:val="single" w:sz="6" w:space="0" w:color="000000"/>
                    <w:right w:val="single" w:sz="6" w:space="0" w:color="000000"/>
                  </w:tcBorders>
                </w:tcPr>
                <w:p w14:paraId="7D203AF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174B286C"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1A6277C1"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33</w:t>
                  </w:r>
                </w:p>
              </w:tc>
              <w:tc>
                <w:tcPr>
                  <w:tcW w:w="6072" w:type="dxa"/>
                  <w:tcBorders>
                    <w:top w:val="single" w:sz="6" w:space="0" w:color="000000"/>
                    <w:left w:val="single" w:sz="6" w:space="0" w:color="CCCCCC"/>
                    <w:bottom w:val="single" w:sz="6" w:space="0" w:color="000000"/>
                    <w:right w:val="single" w:sz="6" w:space="0" w:color="000000"/>
                  </w:tcBorders>
                </w:tcPr>
                <w:p w14:paraId="4E98F231" w14:textId="77777777" w:rsidR="00C15A95" w:rsidRDefault="00E76167">
                  <w:pPr>
                    <w:pBdr>
                      <w:top w:val="nil"/>
                      <w:left w:val="nil"/>
                      <w:bottom w:val="nil"/>
                      <w:right w:val="nil"/>
                      <w:between w:val="nil"/>
                    </w:pBdr>
                    <w:spacing w:line="240" w:lineRule="auto"/>
                    <w:ind w:left="53" w:hanging="53"/>
                    <w:jc w:val="both"/>
                    <w:rPr>
                      <w:rFonts w:ascii="Calibri" w:eastAsia="Calibri" w:hAnsi="Calibri" w:cs="Calibri"/>
                      <w:color w:val="000000"/>
                      <w:sz w:val="20"/>
                      <w:szCs w:val="20"/>
                    </w:rPr>
                  </w:pPr>
                  <w:r>
                    <w:rPr>
                      <w:rFonts w:ascii="Calibri" w:eastAsia="Calibri" w:hAnsi="Calibri" w:cs="Calibri"/>
                      <w:color w:val="000000"/>
                      <w:sz w:val="20"/>
                      <w:szCs w:val="20"/>
                    </w:rPr>
                    <w:t>Ürogenital sistem hastalıklarının temel fizyopatolojisi ve klinik bulgularını sayabilir,</w:t>
                  </w:r>
                </w:p>
              </w:tc>
              <w:tc>
                <w:tcPr>
                  <w:tcW w:w="1021" w:type="dxa"/>
                  <w:tcBorders>
                    <w:top w:val="single" w:sz="6" w:space="0" w:color="000000"/>
                    <w:left w:val="single" w:sz="6" w:space="0" w:color="CCCCCC"/>
                    <w:bottom w:val="single" w:sz="6" w:space="0" w:color="000000"/>
                    <w:right w:val="single" w:sz="6" w:space="0" w:color="000000"/>
                  </w:tcBorders>
                </w:tcPr>
                <w:p w14:paraId="5C901BCA"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1F86F3FE"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166967B5"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395A8636"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34</w:t>
                  </w:r>
                </w:p>
              </w:tc>
              <w:tc>
                <w:tcPr>
                  <w:tcW w:w="6072" w:type="dxa"/>
                  <w:tcBorders>
                    <w:top w:val="single" w:sz="6" w:space="0" w:color="000000"/>
                    <w:left w:val="single" w:sz="6" w:space="0" w:color="CCCCCC"/>
                    <w:bottom w:val="single" w:sz="6" w:space="0" w:color="000000"/>
                    <w:right w:val="single" w:sz="6" w:space="0" w:color="000000"/>
                  </w:tcBorders>
                </w:tcPr>
                <w:p w14:paraId="60DB8A53" w14:textId="77777777" w:rsidR="00C15A95" w:rsidRDefault="00E76167">
                  <w:pPr>
                    <w:pBdr>
                      <w:top w:val="nil"/>
                      <w:left w:val="nil"/>
                      <w:bottom w:val="nil"/>
                      <w:right w:val="nil"/>
                      <w:between w:val="nil"/>
                    </w:pBdr>
                    <w:spacing w:line="240" w:lineRule="auto"/>
                    <w:ind w:left="53" w:hanging="53"/>
                    <w:jc w:val="both"/>
                    <w:rPr>
                      <w:rFonts w:ascii="Calibri" w:eastAsia="Calibri" w:hAnsi="Calibri" w:cs="Calibri"/>
                      <w:color w:val="000000"/>
                      <w:sz w:val="20"/>
                      <w:szCs w:val="20"/>
                    </w:rPr>
                  </w:pPr>
                  <w:r>
                    <w:rPr>
                      <w:rFonts w:ascii="Calibri" w:eastAsia="Calibri" w:hAnsi="Calibri" w:cs="Calibri"/>
                      <w:color w:val="000000"/>
                      <w:sz w:val="20"/>
                      <w:szCs w:val="20"/>
                    </w:rPr>
                    <w:t>Ürogenital sistem hastalıklarının tanısında kullanılan temel laboratuvar yöntemleri sayabilmeli ve doğru yorumu yapabilir,</w:t>
                  </w:r>
                </w:p>
              </w:tc>
              <w:tc>
                <w:tcPr>
                  <w:tcW w:w="1021" w:type="dxa"/>
                  <w:tcBorders>
                    <w:top w:val="single" w:sz="6" w:space="0" w:color="000000"/>
                    <w:left w:val="single" w:sz="6" w:space="0" w:color="CCCCCC"/>
                    <w:bottom w:val="single" w:sz="6" w:space="0" w:color="000000"/>
                    <w:right w:val="single" w:sz="6" w:space="0" w:color="000000"/>
                  </w:tcBorders>
                </w:tcPr>
                <w:p w14:paraId="615681A5"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4EB87B92"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6B0CA204"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64BC5229"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35</w:t>
                  </w:r>
                </w:p>
              </w:tc>
              <w:tc>
                <w:tcPr>
                  <w:tcW w:w="6072" w:type="dxa"/>
                  <w:tcBorders>
                    <w:top w:val="single" w:sz="6" w:space="0" w:color="000000"/>
                    <w:left w:val="single" w:sz="6" w:space="0" w:color="CCCCCC"/>
                    <w:bottom w:val="single" w:sz="6" w:space="0" w:color="000000"/>
                    <w:right w:val="single" w:sz="6" w:space="0" w:color="000000"/>
                  </w:tcBorders>
                  <w:vAlign w:val="center"/>
                </w:tcPr>
                <w:p w14:paraId="27A8CCB5" w14:textId="77777777" w:rsidR="00C15A95" w:rsidRDefault="00E76167">
                  <w:pPr>
                    <w:pBdr>
                      <w:top w:val="nil"/>
                      <w:left w:val="nil"/>
                      <w:bottom w:val="nil"/>
                      <w:right w:val="nil"/>
                      <w:between w:val="nil"/>
                    </w:pBdr>
                    <w:spacing w:line="240" w:lineRule="auto"/>
                    <w:ind w:left="53" w:hanging="53"/>
                    <w:jc w:val="both"/>
                    <w:rPr>
                      <w:rFonts w:ascii="Calibri" w:eastAsia="Calibri" w:hAnsi="Calibri" w:cs="Calibri"/>
                      <w:color w:val="000000"/>
                      <w:sz w:val="20"/>
                      <w:szCs w:val="20"/>
                    </w:rPr>
                  </w:pPr>
                  <w:r>
                    <w:rPr>
                      <w:rFonts w:ascii="Calibri" w:eastAsia="Calibri" w:hAnsi="Calibri" w:cs="Calibri"/>
                      <w:color w:val="000000"/>
                      <w:sz w:val="20"/>
                      <w:szCs w:val="20"/>
                    </w:rPr>
                    <w:t>Toplumda sık görülen ürogenital sistem kanserlerinin erken tanı yöntemlerini sayabilir,</w:t>
                  </w:r>
                </w:p>
              </w:tc>
              <w:tc>
                <w:tcPr>
                  <w:tcW w:w="1021" w:type="dxa"/>
                  <w:tcBorders>
                    <w:top w:val="single" w:sz="6" w:space="0" w:color="000000"/>
                    <w:left w:val="single" w:sz="6" w:space="0" w:color="CCCCCC"/>
                    <w:bottom w:val="single" w:sz="6" w:space="0" w:color="000000"/>
                    <w:right w:val="single" w:sz="6" w:space="0" w:color="000000"/>
                  </w:tcBorders>
                  <w:vAlign w:val="center"/>
                </w:tcPr>
                <w:p w14:paraId="11C1FF1E"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5A64E0B0"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612735F1"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5EB06ABD"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36</w:t>
                  </w:r>
                </w:p>
              </w:tc>
              <w:tc>
                <w:tcPr>
                  <w:tcW w:w="6072" w:type="dxa"/>
                  <w:tcBorders>
                    <w:top w:val="single" w:sz="6" w:space="0" w:color="000000"/>
                    <w:left w:val="single" w:sz="6" w:space="0" w:color="CCCCCC"/>
                    <w:bottom w:val="single" w:sz="6" w:space="0" w:color="000000"/>
                    <w:right w:val="single" w:sz="6" w:space="0" w:color="000000"/>
                  </w:tcBorders>
                  <w:vAlign w:val="center"/>
                </w:tcPr>
                <w:p w14:paraId="30FBB518" w14:textId="77777777" w:rsidR="00C15A95" w:rsidRDefault="00E76167">
                  <w:pPr>
                    <w:pBdr>
                      <w:top w:val="nil"/>
                      <w:left w:val="nil"/>
                      <w:bottom w:val="nil"/>
                      <w:right w:val="nil"/>
                      <w:between w:val="nil"/>
                    </w:pBdr>
                    <w:spacing w:line="240" w:lineRule="auto"/>
                    <w:ind w:left="27" w:hanging="27"/>
                    <w:jc w:val="both"/>
                    <w:rPr>
                      <w:rFonts w:ascii="Calibri" w:eastAsia="Calibri" w:hAnsi="Calibri" w:cs="Calibri"/>
                      <w:color w:val="000000"/>
                      <w:sz w:val="20"/>
                      <w:szCs w:val="20"/>
                    </w:rPr>
                  </w:pPr>
                  <w:r>
                    <w:rPr>
                      <w:rFonts w:ascii="Calibri" w:eastAsia="Calibri" w:hAnsi="Calibri" w:cs="Calibri"/>
                      <w:color w:val="000000"/>
                      <w:sz w:val="20"/>
                      <w:szCs w:val="20"/>
                    </w:rPr>
                    <w:t>Ürogenital sistem hastalıklarının tedavisinde kullanılan ilaçların etkilerini, etki mekanizmalarını, farmakokinetiğini, yan tesirlerini ve ilaç etkileşmelerini açıklayabilir,</w:t>
                  </w:r>
                </w:p>
              </w:tc>
              <w:tc>
                <w:tcPr>
                  <w:tcW w:w="1021" w:type="dxa"/>
                  <w:tcBorders>
                    <w:top w:val="single" w:sz="6" w:space="0" w:color="000000"/>
                    <w:left w:val="single" w:sz="6" w:space="0" w:color="CCCCCC"/>
                    <w:bottom w:val="single" w:sz="6" w:space="0" w:color="000000"/>
                    <w:right w:val="single" w:sz="6" w:space="0" w:color="000000"/>
                  </w:tcBorders>
                  <w:vAlign w:val="center"/>
                </w:tcPr>
                <w:p w14:paraId="435F2ACB"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34F975C1"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21FE8123"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384D4DAC"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37</w:t>
                  </w:r>
                </w:p>
              </w:tc>
              <w:tc>
                <w:tcPr>
                  <w:tcW w:w="6072" w:type="dxa"/>
                  <w:tcBorders>
                    <w:top w:val="single" w:sz="6" w:space="0" w:color="000000"/>
                    <w:left w:val="single" w:sz="6" w:space="0" w:color="CCCCCC"/>
                    <w:bottom w:val="single" w:sz="6" w:space="0" w:color="000000"/>
                    <w:right w:val="single" w:sz="6" w:space="0" w:color="000000"/>
                  </w:tcBorders>
                  <w:vAlign w:val="center"/>
                </w:tcPr>
                <w:p w14:paraId="08A98146"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Ürogenital sistem hastalıklarına dair anamnez almayı bilir ve muayene basamaklarını sayabilir, </w:t>
                  </w:r>
                </w:p>
              </w:tc>
              <w:tc>
                <w:tcPr>
                  <w:tcW w:w="1021" w:type="dxa"/>
                  <w:tcBorders>
                    <w:top w:val="single" w:sz="6" w:space="0" w:color="000000"/>
                    <w:left w:val="single" w:sz="6" w:space="0" w:color="CCCCCC"/>
                    <w:bottom w:val="single" w:sz="6" w:space="0" w:color="000000"/>
                    <w:right w:val="single" w:sz="6" w:space="0" w:color="000000"/>
                  </w:tcBorders>
                  <w:vAlign w:val="center"/>
                </w:tcPr>
                <w:p w14:paraId="69D12056"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16D26F24"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48711485"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3BACD303"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38</w:t>
                  </w:r>
                </w:p>
              </w:tc>
              <w:tc>
                <w:tcPr>
                  <w:tcW w:w="6072" w:type="dxa"/>
                  <w:tcBorders>
                    <w:top w:val="single" w:sz="6" w:space="0" w:color="000000"/>
                    <w:left w:val="single" w:sz="6" w:space="0" w:color="CCCCCC"/>
                    <w:bottom w:val="single" w:sz="6" w:space="0" w:color="000000"/>
                    <w:right w:val="single" w:sz="6" w:space="0" w:color="000000"/>
                  </w:tcBorders>
                  <w:vAlign w:val="center"/>
                </w:tcPr>
                <w:p w14:paraId="7027F5E0"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Ürogenital sistem hastalıklarında kullanılan nükleer tıp uygulamalarını sayabilir,</w:t>
                  </w:r>
                </w:p>
              </w:tc>
              <w:tc>
                <w:tcPr>
                  <w:tcW w:w="1021" w:type="dxa"/>
                  <w:tcBorders>
                    <w:top w:val="single" w:sz="6" w:space="0" w:color="000000"/>
                    <w:left w:val="single" w:sz="6" w:space="0" w:color="CCCCCC"/>
                    <w:bottom w:val="single" w:sz="6" w:space="0" w:color="000000"/>
                    <w:right w:val="single" w:sz="6" w:space="0" w:color="000000"/>
                  </w:tcBorders>
                  <w:vAlign w:val="center"/>
                </w:tcPr>
                <w:p w14:paraId="48107FC5"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3C0289E6"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462953FF"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352D1599"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39</w:t>
                  </w:r>
                </w:p>
              </w:tc>
              <w:tc>
                <w:tcPr>
                  <w:tcW w:w="6072" w:type="dxa"/>
                  <w:tcBorders>
                    <w:top w:val="single" w:sz="6" w:space="0" w:color="000000"/>
                    <w:left w:val="single" w:sz="6" w:space="0" w:color="CCCCCC"/>
                    <w:bottom w:val="single" w:sz="6" w:space="0" w:color="000000"/>
                    <w:right w:val="single" w:sz="6" w:space="0" w:color="000000"/>
                  </w:tcBorders>
                  <w:vAlign w:val="center"/>
                </w:tcPr>
                <w:p w14:paraId="1DA25BE9"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Erkek ve kadın üriner system ve erkek genital system hastalıkları için birinci basamakta tanıya uygun tedaviyi planlayabilir,</w:t>
                  </w:r>
                </w:p>
              </w:tc>
              <w:tc>
                <w:tcPr>
                  <w:tcW w:w="1021" w:type="dxa"/>
                  <w:tcBorders>
                    <w:top w:val="single" w:sz="6" w:space="0" w:color="000000"/>
                    <w:left w:val="single" w:sz="6" w:space="0" w:color="CCCCCC"/>
                    <w:bottom w:val="single" w:sz="6" w:space="0" w:color="000000"/>
                    <w:right w:val="single" w:sz="6" w:space="0" w:color="000000"/>
                  </w:tcBorders>
                  <w:vAlign w:val="center"/>
                </w:tcPr>
                <w:p w14:paraId="78ACBE80"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161531EF"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27082DEC"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3A8843FD"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40</w:t>
                  </w:r>
                </w:p>
              </w:tc>
              <w:tc>
                <w:tcPr>
                  <w:tcW w:w="6072" w:type="dxa"/>
                  <w:tcBorders>
                    <w:top w:val="single" w:sz="6" w:space="0" w:color="000000"/>
                    <w:left w:val="single" w:sz="6" w:space="0" w:color="CCCCCC"/>
                    <w:bottom w:val="single" w:sz="6" w:space="0" w:color="000000"/>
                    <w:right w:val="single" w:sz="6" w:space="0" w:color="000000"/>
                  </w:tcBorders>
                  <w:vAlign w:val="center"/>
                </w:tcPr>
                <w:p w14:paraId="18A51F66"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Infertilite tanısında kullanılan temel laboratuvar yöntemleri sayabilir ve doğru yorumu yapabilir,</w:t>
                  </w:r>
                </w:p>
              </w:tc>
              <w:tc>
                <w:tcPr>
                  <w:tcW w:w="1021" w:type="dxa"/>
                  <w:tcBorders>
                    <w:top w:val="single" w:sz="6" w:space="0" w:color="000000"/>
                    <w:left w:val="single" w:sz="6" w:space="0" w:color="CCCCCC"/>
                    <w:bottom w:val="single" w:sz="6" w:space="0" w:color="000000"/>
                    <w:right w:val="single" w:sz="6" w:space="0" w:color="000000"/>
                  </w:tcBorders>
                  <w:vAlign w:val="center"/>
                </w:tcPr>
                <w:p w14:paraId="11B24168"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7E83F2D7"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1980C129"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7FD68E79"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41</w:t>
                  </w:r>
                </w:p>
              </w:tc>
              <w:tc>
                <w:tcPr>
                  <w:tcW w:w="6072" w:type="dxa"/>
                  <w:tcBorders>
                    <w:top w:val="single" w:sz="6" w:space="0" w:color="000000"/>
                    <w:left w:val="single" w:sz="6" w:space="0" w:color="CCCCCC"/>
                    <w:bottom w:val="single" w:sz="6" w:space="0" w:color="000000"/>
                    <w:right w:val="single" w:sz="6" w:space="0" w:color="000000"/>
                  </w:tcBorders>
                  <w:vAlign w:val="center"/>
                </w:tcPr>
                <w:p w14:paraId="6524ACB2" w14:textId="77777777" w:rsidR="00C15A95" w:rsidRDefault="00E76167">
                  <w:pPr>
                    <w:pBdr>
                      <w:top w:val="nil"/>
                      <w:left w:val="nil"/>
                      <w:bottom w:val="nil"/>
                      <w:right w:val="nil"/>
                      <w:between w:val="nil"/>
                    </w:pBdr>
                    <w:spacing w:line="240" w:lineRule="auto"/>
                    <w:ind w:left="53" w:hanging="53"/>
                    <w:jc w:val="both"/>
                    <w:rPr>
                      <w:rFonts w:ascii="Calibri" w:eastAsia="Calibri" w:hAnsi="Calibri" w:cs="Calibri"/>
                      <w:color w:val="000000"/>
                      <w:sz w:val="20"/>
                      <w:szCs w:val="20"/>
                    </w:rPr>
                  </w:pPr>
                  <w:r>
                    <w:rPr>
                      <w:rFonts w:ascii="Calibri" w:eastAsia="Calibri" w:hAnsi="Calibri" w:cs="Calibri"/>
                      <w:color w:val="000000"/>
                      <w:sz w:val="20"/>
                      <w:szCs w:val="20"/>
                    </w:rPr>
                    <w:t>Endokrin sistem hastalıklarının tedavisinde kullanılan ilaçların etkilerini, etki mekanizmalarını, farmakokinetiğini, yan tesirlerini ve ilaç etkileşmelerini açıklayabilir,</w:t>
                  </w:r>
                </w:p>
              </w:tc>
              <w:tc>
                <w:tcPr>
                  <w:tcW w:w="1021" w:type="dxa"/>
                  <w:tcBorders>
                    <w:top w:val="single" w:sz="6" w:space="0" w:color="000000"/>
                    <w:left w:val="single" w:sz="6" w:space="0" w:color="CCCCCC"/>
                    <w:bottom w:val="single" w:sz="6" w:space="0" w:color="000000"/>
                    <w:right w:val="single" w:sz="6" w:space="0" w:color="000000"/>
                  </w:tcBorders>
                  <w:vAlign w:val="center"/>
                </w:tcPr>
                <w:p w14:paraId="4B020281"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2726E089"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77A69AE0"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7B7F101E"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42</w:t>
                  </w:r>
                </w:p>
              </w:tc>
              <w:tc>
                <w:tcPr>
                  <w:tcW w:w="6072" w:type="dxa"/>
                  <w:tcBorders>
                    <w:top w:val="single" w:sz="6" w:space="0" w:color="000000"/>
                    <w:left w:val="single" w:sz="6" w:space="0" w:color="CCCCCC"/>
                    <w:bottom w:val="single" w:sz="6" w:space="0" w:color="000000"/>
                    <w:right w:val="single" w:sz="6" w:space="0" w:color="000000"/>
                  </w:tcBorders>
                  <w:vAlign w:val="center"/>
                </w:tcPr>
                <w:p w14:paraId="549A4103" w14:textId="77777777" w:rsidR="00C15A95" w:rsidRDefault="00E76167">
                  <w:pPr>
                    <w:pBdr>
                      <w:top w:val="nil"/>
                      <w:left w:val="nil"/>
                      <w:bottom w:val="nil"/>
                      <w:right w:val="nil"/>
                      <w:between w:val="nil"/>
                    </w:pBdr>
                    <w:spacing w:line="240" w:lineRule="auto"/>
                    <w:ind w:left="53" w:hanging="53"/>
                    <w:jc w:val="both"/>
                    <w:rPr>
                      <w:rFonts w:ascii="Calibri" w:eastAsia="Calibri" w:hAnsi="Calibri" w:cs="Calibri"/>
                      <w:color w:val="000000"/>
                      <w:sz w:val="20"/>
                      <w:szCs w:val="20"/>
                    </w:rPr>
                  </w:pPr>
                  <w:r>
                    <w:rPr>
                      <w:rFonts w:ascii="Calibri" w:eastAsia="Calibri" w:hAnsi="Calibri" w:cs="Calibri"/>
                      <w:color w:val="000000"/>
                      <w:sz w:val="20"/>
                      <w:szCs w:val="20"/>
                    </w:rPr>
                    <w:t>Toplumda sık görülen endokrin sistem kanserlerinin erken tanı yöntemlerini sayabilir,</w:t>
                  </w:r>
                </w:p>
              </w:tc>
              <w:tc>
                <w:tcPr>
                  <w:tcW w:w="1021" w:type="dxa"/>
                  <w:tcBorders>
                    <w:top w:val="single" w:sz="6" w:space="0" w:color="000000"/>
                    <w:left w:val="single" w:sz="6" w:space="0" w:color="CCCCCC"/>
                    <w:bottom w:val="single" w:sz="6" w:space="0" w:color="000000"/>
                    <w:right w:val="single" w:sz="6" w:space="0" w:color="000000"/>
                  </w:tcBorders>
                  <w:vAlign w:val="center"/>
                </w:tcPr>
                <w:p w14:paraId="3CBD0282"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3A15F6B7"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62B55EB5"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4D907FC1"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43</w:t>
                  </w:r>
                </w:p>
              </w:tc>
              <w:tc>
                <w:tcPr>
                  <w:tcW w:w="6072" w:type="dxa"/>
                  <w:tcBorders>
                    <w:top w:val="single" w:sz="6" w:space="0" w:color="000000"/>
                    <w:left w:val="single" w:sz="6" w:space="0" w:color="CCCCCC"/>
                    <w:bottom w:val="single" w:sz="6" w:space="0" w:color="000000"/>
                    <w:right w:val="single" w:sz="6" w:space="0" w:color="000000"/>
                  </w:tcBorders>
                  <w:vAlign w:val="center"/>
                </w:tcPr>
                <w:p w14:paraId="3B81FD09"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Endokrin sistem hastalıklarının temel fizyopatolojisi ve klinik bulgularını sayabilir,</w:t>
                  </w:r>
                </w:p>
              </w:tc>
              <w:tc>
                <w:tcPr>
                  <w:tcW w:w="1021" w:type="dxa"/>
                  <w:tcBorders>
                    <w:top w:val="single" w:sz="6" w:space="0" w:color="000000"/>
                    <w:left w:val="single" w:sz="6" w:space="0" w:color="CCCCCC"/>
                    <w:bottom w:val="single" w:sz="6" w:space="0" w:color="000000"/>
                    <w:right w:val="single" w:sz="6" w:space="0" w:color="000000"/>
                  </w:tcBorders>
                  <w:vAlign w:val="center"/>
                </w:tcPr>
                <w:p w14:paraId="04D507A8"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7B937325"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01639792"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62FF20CA"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44</w:t>
                  </w:r>
                </w:p>
              </w:tc>
              <w:tc>
                <w:tcPr>
                  <w:tcW w:w="6072" w:type="dxa"/>
                  <w:tcBorders>
                    <w:top w:val="single" w:sz="6" w:space="0" w:color="000000"/>
                    <w:left w:val="single" w:sz="6" w:space="0" w:color="CCCCCC"/>
                    <w:bottom w:val="single" w:sz="6" w:space="0" w:color="000000"/>
                    <w:right w:val="single" w:sz="6" w:space="0" w:color="000000"/>
                  </w:tcBorders>
                  <w:vAlign w:val="center"/>
                </w:tcPr>
                <w:p w14:paraId="7099D9D2"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Endokrin sistem hastalıklarının patolojisi hakkında bilgi sahibi olup tedaviye yönelik basamakları sayabilir,</w:t>
                  </w:r>
                </w:p>
              </w:tc>
              <w:tc>
                <w:tcPr>
                  <w:tcW w:w="1021" w:type="dxa"/>
                  <w:tcBorders>
                    <w:top w:val="single" w:sz="6" w:space="0" w:color="000000"/>
                    <w:left w:val="single" w:sz="6" w:space="0" w:color="CCCCCC"/>
                    <w:bottom w:val="single" w:sz="6" w:space="0" w:color="000000"/>
                    <w:right w:val="single" w:sz="6" w:space="0" w:color="000000"/>
                  </w:tcBorders>
                  <w:vAlign w:val="center"/>
                </w:tcPr>
                <w:p w14:paraId="59463178"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74E49CE3"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05E1D2EE"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64BA6D1D"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45</w:t>
                  </w:r>
                </w:p>
              </w:tc>
              <w:tc>
                <w:tcPr>
                  <w:tcW w:w="6072" w:type="dxa"/>
                  <w:tcBorders>
                    <w:top w:val="single" w:sz="6" w:space="0" w:color="000000"/>
                    <w:left w:val="single" w:sz="6" w:space="0" w:color="CCCCCC"/>
                    <w:bottom w:val="single" w:sz="6" w:space="0" w:color="000000"/>
                    <w:right w:val="single" w:sz="6" w:space="0" w:color="000000"/>
                  </w:tcBorders>
                  <w:vAlign w:val="center"/>
                </w:tcPr>
                <w:p w14:paraId="5EF8F0C3"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Endokrin sistem hastalıklarında kullanılan nükleer tıp uygulamalarını sayabilir, </w:t>
                  </w:r>
                </w:p>
              </w:tc>
              <w:tc>
                <w:tcPr>
                  <w:tcW w:w="1021" w:type="dxa"/>
                  <w:tcBorders>
                    <w:top w:val="single" w:sz="6" w:space="0" w:color="000000"/>
                    <w:left w:val="single" w:sz="6" w:space="0" w:color="CCCCCC"/>
                    <w:bottom w:val="single" w:sz="6" w:space="0" w:color="000000"/>
                    <w:right w:val="single" w:sz="6" w:space="0" w:color="000000"/>
                  </w:tcBorders>
                  <w:vAlign w:val="center"/>
                </w:tcPr>
                <w:p w14:paraId="0F395E7B"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26EA4EE8"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41EDF227"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4365B43A"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46</w:t>
                  </w:r>
                </w:p>
              </w:tc>
              <w:tc>
                <w:tcPr>
                  <w:tcW w:w="6072" w:type="dxa"/>
                  <w:tcBorders>
                    <w:top w:val="single" w:sz="6" w:space="0" w:color="000000"/>
                    <w:left w:val="single" w:sz="6" w:space="0" w:color="CCCCCC"/>
                    <w:bottom w:val="single" w:sz="6" w:space="0" w:color="000000"/>
                    <w:right w:val="single" w:sz="6" w:space="0" w:color="000000"/>
                  </w:tcBorders>
                  <w:vAlign w:val="center"/>
                </w:tcPr>
                <w:p w14:paraId="2FBFDEA7"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Kadın genital sistemini oluşturan organların benign ve malign hastalıklarını sayabilir,</w:t>
                  </w:r>
                </w:p>
              </w:tc>
              <w:tc>
                <w:tcPr>
                  <w:tcW w:w="1021" w:type="dxa"/>
                  <w:tcBorders>
                    <w:top w:val="single" w:sz="6" w:space="0" w:color="000000"/>
                    <w:left w:val="single" w:sz="6" w:space="0" w:color="CCCCCC"/>
                    <w:bottom w:val="single" w:sz="6" w:space="0" w:color="000000"/>
                    <w:right w:val="single" w:sz="6" w:space="0" w:color="000000"/>
                  </w:tcBorders>
                  <w:vAlign w:val="center"/>
                </w:tcPr>
                <w:p w14:paraId="6ECD6E61"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5A10648A"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0696D2D6"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606F8AD9"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47</w:t>
                  </w:r>
                </w:p>
              </w:tc>
              <w:tc>
                <w:tcPr>
                  <w:tcW w:w="6072" w:type="dxa"/>
                  <w:tcBorders>
                    <w:top w:val="single" w:sz="6" w:space="0" w:color="000000"/>
                    <w:left w:val="single" w:sz="6" w:space="0" w:color="CCCCCC"/>
                    <w:bottom w:val="single" w:sz="6" w:space="0" w:color="000000"/>
                    <w:right w:val="single" w:sz="6" w:space="0" w:color="000000"/>
                  </w:tcBorders>
                  <w:vAlign w:val="center"/>
                </w:tcPr>
                <w:p w14:paraId="322E8804"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Toplumda sık görülen kadın genital sistemin kanserlerinin erken tanı yöntemlerini sayabilir,</w:t>
                  </w:r>
                </w:p>
              </w:tc>
              <w:tc>
                <w:tcPr>
                  <w:tcW w:w="1021" w:type="dxa"/>
                  <w:tcBorders>
                    <w:top w:val="single" w:sz="6" w:space="0" w:color="000000"/>
                    <w:left w:val="single" w:sz="6" w:space="0" w:color="CCCCCC"/>
                    <w:bottom w:val="single" w:sz="6" w:space="0" w:color="000000"/>
                    <w:right w:val="single" w:sz="6" w:space="0" w:color="000000"/>
                  </w:tcBorders>
                  <w:vAlign w:val="center"/>
                </w:tcPr>
                <w:p w14:paraId="3E24CB7C"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249F1935"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1D36C8C9"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63230148"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lastRenderedPageBreak/>
                    <w:t>48</w:t>
                  </w:r>
                </w:p>
              </w:tc>
              <w:tc>
                <w:tcPr>
                  <w:tcW w:w="6072" w:type="dxa"/>
                  <w:tcBorders>
                    <w:top w:val="single" w:sz="6" w:space="0" w:color="000000"/>
                    <w:left w:val="single" w:sz="6" w:space="0" w:color="CCCCCC"/>
                    <w:bottom w:val="single" w:sz="6" w:space="0" w:color="000000"/>
                    <w:right w:val="single" w:sz="6" w:space="0" w:color="000000"/>
                  </w:tcBorders>
                  <w:vAlign w:val="center"/>
                </w:tcPr>
                <w:p w14:paraId="50F50112"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Kadın genital sistem anatomisini, fonksiyonlarını, radyolojik görüntüleme bulgularını tanır, </w:t>
                  </w:r>
                </w:p>
              </w:tc>
              <w:tc>
                <w:tcPr>
                  <w:tcW w:w="1021" w:type="dxa"/>
                  <w:tcBorders>
                    <w:top w:val="single" w:sz="6" w:space="0" w:color="000000"/>
                    <w:left w:val="single" w:sz="6" w:space="0" w:color="CCCCCC"/>
                    <w:bottom w:val="single" w:sz="6" w:space="0" w:color="000000"/>
                    <w:right w:val="single" w:sz="6" w:space="0" w:color="000000"/>
                  </w:tcBorders>
                  <w:vAlign w:val="center"/>
                </w:tcPr>
                <w:p w14:paraId="6236E82D"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6F7601FA"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699F29D5"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59C18F53"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49</w:t>
                  </w:r>
                </w:p>
              </w:tc>
              <w:tc>
                <w:tcPr>
                  <w:tcW w:w="6072" w:type="dxa"/>
                  <w:tcBorders>
                    <w:top w:val="single" w:sz="6" w:space="0" w:color="000000"/>
                    <w:left w:val="single" w:sz="6" w:space="0" w:color="CCCCCC"/>
                    <w:bottom w:val="single" w:sz="6" w:space="0" w:color="000000"/>
                    <w:right w:val="single" w:sz="6" w:space="0" w:color="000000"/>
                  </w:tcBorders>
                  <w:vAlign w:val="center"/>
                </w:tcPr>
                <w:p w14:paraId="71A447DA"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Kontrasepsiyon yöntemlerini bilir ve bunların hasta profiline uygun olanını seçebilir, </w:t>
                  </w:r>
                </w:p>
              </w:tc>
              <w:tc>
                <w:tcPr>
                  <w:tcW w:w="1021" w:type="dxa"/>
                  <w:tcBorders>
                    <w:top w:val="single" w:sz="6" w:space="0" w:color="000000"/>
                    <w:left w:val="single" w:sz="6" w:space="0" w:color="CCCCCC"/>
                    <w:bottom w:val="single" w:sz="6" w:space="0" w:color="000000"/>
                    <w:right w:val="single" w:sz="6" w:space="0" w:color="000000"/>
                  </w:tcBorders>
                  <w:vAlign w:val="center"/>
                </w:tcPr>
                <w:p w14:paraId="46657B31"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3E33F086"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37CC5902"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1A14B276"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50</w:t>
                  </w:r>
                </w:p>
              </w:tc>
              <w:tc>
                <w:tcPr>
                  <w:tcW w:w="6072" w:type="dxa"/>
                  <w:tcBorders>
                    <w:top w:val="single" w:sz="6" w:space="0" w:color="000000"/>
                    <w:left w:val="single" w:sz="6" w:space="0" w:color="CCCCCC"/>
                    <w:bottom w:val="single" w:sz="6" w:space="0" w:color="000000"/>
                    <w:right w:val="single" w:sz="6" w:space="0" w:color="000000"/>
                  </w:tcBorders>
                  <w:vAlign w:val="center"/>
                </w:tcPr>
                <w:p w14:paraId="270F29CB"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İnfertil çifte yaklaşım basamaklarını açıklayabilir, </w:t>
                  </w:r>
                </w:p>
              </w:tc>
              <w:tc>
                <w:tcPr>
                  <w:tcW w:w="1021" w:type="dxa"/>
                  <w:tcBorders>
                    <w:top w:val="single" w:sz="6" w:space="0" w:color="000000"/>
                    <w:left w:val="single" w:sz="6" w:space="0" w:color="CCCCCC"/>
                    <w:bottom w:val="single" w:sz="6" w:space="0" w:color="000000"/>
                    <w:right w:val="single" w:sz="6" w:space="0" w:color="000000"/>
                  </w:tcBorders>
                  <w:vAlign w:val="center"/>
                </w:tcPr>
                <w:p w14:paraId="0BC30AD2"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5482C4FF"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0A264E0F"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357F6A8F"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51</w:t>
                  </w:r>
                </w:p>
              </w:tc>
              <w:tc>
                <w:tcPr>
                  <w:tcW w:w="6072" w:type="dxa"/>
                  <w:tcBorders>
                    <w:top w:val="single" w:sz="6" w:space="0" w:color="000000"/>
                    <w:left w:val="single" w:sz="6" w:space="0" w:color="CCCCCC"/>
                    <w:bottom w:val="single" w:sz="6" w:space="0" w:color="000000"/>
                    <w:right w:val="single" w:sz="6" w:space="0" w:color="000000"/>
                  </w:tcBorders>
                  <w:vAlign w:val="center"/>
                </w:tcPr>
                <w:p w14:paraId="7427B8B4"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Kadın genital sistem hastalıklarının tedavisinde kullanılan ilaçların etkilerini, etki mekanizmalarını, farmakokinetiğini, yan tesirlerini ve ilaç etkileşmelerini açıklayabilir,</w:t>
                  </w:r>
                </w:p>
              </w:tc>
              <w:tc>
                <w:tcPr>
                  <w:tcW w:w="1021" w:type="dxa"/>
                  <w:tcBorders>
                    <w:top w:val="single" w:sz="6" w:space="0" w:color="000000"/>
                    <w:left w:val="single" w:sz="6" w:space="0" w:color="CCCCCC"/>
                    <w:bottom w:val="single" w:sz="6" w:space="0" w:color="000000"/>
                    <w:right w:val="single" w:sz="6" w:space="0" w:color="000000"/>
                  </w:tcBorders>
                  <w:vAlign w:val="center"/>
                </w:tcPr>
                <w:p w14:paraId="32E5B98B"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320BCF8E"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6DF9F2DD"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7A8D5642"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52</w:t>
                  </w:r>
                </w:p>
              </w:tc>
              <w:tc>
                <w:tcPr>
                  <w:tcW w:w="6072" w:type="dxa"/>
                  <w:tcBorders>
                    <w:top w:val="single" w:sz="6" w:space="0" w:color="000000"/>
                    <w:left w:val="single" w:sz="6" w:space="0" w:color="CCCCCC"/>
                    <w:bottom w:val="single" w:sz="6" w:space="0" w:color="000000"/>
                    <w:right w:val="single" w:sz="6" w:space="0" w:color="000000"/>
                  </w:tcBorders>
                  <w:vAlign w:val="center"/>
                </w:tcPr>
                <w:p w14:paraId="1B3326C1"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Prenatal tanı ve tarama testlerini sayabilir, </w:t>
                  </w:r>
                </w:p>
              </w:tc>
              <w:tc>
                <w:tcPr>
                  <w:tcW w:w="1021" w:type="dxa"/>
                  <w:tcBorders>
                    <w:top w:val="single" w:sz="6" w:space="0" w:color="000000"/>
                    <w:left w:val="single" w:sz="6" w:space="0" w:color="CCCCCC"/>
                    <w:bottom w:val="single" w:sz="6" w:space="0" w:color="000000"/>
                    <w:right w:val="single" w:sz="6" w:space="0" w:color="000000"/>
                  </w:tcBorders>
                  <w:vAlign w:val="center"/>
                </w:tcPr>
                <w:p w14:paraId="1462687F"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1E4F9453"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702AD505"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28E709C3"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53</w:t>
                  </w:r>
                </w:p>
              </w:tc>
              <w:tc>
                <w:tcPr>
                  <w:tcW w:w="6072" w:type="dxa"/>
                  <w:tcBorders>
                    <w:top w:val="single" w:sz="6" w:space="0" w:color="000000"/>
                    <w:left w:val="single" w:sz="6" w:space="0" w:color="CCCCCC"/>
                    <w:bottom w:val="single" w:sz="6" w:space="0" w:color="000000"/>
                    <w:right w:val="single" w:sz="6" w:space="0" w:color="000000"/>
                  </w:tcBorders>
                  <w:vAlign w:val="center"/>
                </w:tcPr>
                <w:p w14:paraId="426E52E2"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Normal doğum basamaklarını sayabilir,</w:t>
                  </w:r>
                </w:p>
              </w:tc>
              <w:tc>
                <w:tcPr>
                  <w:tcW w:w="1021" w:type="dxa"/>
                  <w:tcBorders>
                    <w:top w:val="single" w:sz="6" w:space="0" w:color="000000"/>
                    <w:left w:val="single" w:sz="6" w:space="0" w:color="CCCCCC"/>
                    <w:bottom w:val="single" w:sz="6" w:space="0" w:color="000000"/>
                    <w:right w:val="single" w:sz="6" w:space="0" w:color="000000"/>
                  </w:tcBorders>
                  <w:vAlign w:val="center"/>
                </w:tcPr>
                <w:p w14:paraId="1D6E8829"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346A617D"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48FB95FF"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363B0E23"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54</w:t>
                  </w:r>
                </w:p>
              </w:tc>
              <w:tc>
                <w:tcPr>
                  <w:tcW w:w="6072" w:type="dxa"/>
                  <w:tcBorders>
                    <w:top w:val="single" w:sz="6" w:space="0" w:color="000000"/>
                    <w:left w:val="single" w:sz="6" w:space="0" w:color="CCCCCC"/>
                    <w:bottom w:val="single" w:sz="6" w:space="0" w:color="000000"/>
                    <w:right w:val="single" w:sz="6" w:space="0" w:color="000000"/>
                  </w:tcBorders>
                  <w:vAlign w:val="center"/>
                </w:tcPr>
                <w:p w14:paraId="129A2F28"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Gebeliğin temel fizyopatolojisi ve klinik bulgularını sayabilir, </w:t>
                  </w:r>
                </w:p>
              </w:tc>
              <w:tc>
                <w:tcPr>
                  <w:tcW w:w="1021" w:type="dxa"/>
                  <w:tcBorders>
                    <w:top w:val="single" w:sz="6" w:space="0" w:color="000000"/>
                    <w:left w:val="single" w:sz="6" w:space="0" w:color="CCCCCC"/>
                    <w:bottom w:val="single" w:sz="6" w:space="0" w:color="000000"/>
                    <w:right w:val="single" w:sz="6" w:space="0" w:color="000000"/>
                  </w:tcBorders>
                  <w:vAlign w:val="center"/>
                </w:tcPr>
                <w:p w14:paraId="400FCE39"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39673F7E"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391BDE0B"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76B62D9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55</w:t>
                  </w:r>
                </w:p>
              </w:tc>
              <w:tc>
                <w:tcPr>
                  <w:tcW w:w="6072" w:type="dxa"/>
                  <w:tcBorders>
                    <w:top w:val="single" w:sz="6" w:space="0" w:color="000000"/>
                    <w:left w:val="single" w:sz="6" w:space="0" w:color="CCCCCC"/>
                    <w:bottom w:val="single" w:sz="6" w:space="0" w:color="000000"/>
                    <w:right w:val="single" w:sz="6" w:space="0" w:color="000000"/>
                  </w:tcBorders>
                </w:tcPr>
                <w:p w14:paraId="45FF6DB8" w14:textId="77777777" w:rsidR="00C15A95" w:rsidRDefault="00E76167">
                  <w:pPr>
                    <w:shd w:val="clear" w:color="auto" w:fill="FFFFFF"/>
                    <w:spacing w:line="240" w:lineRule="auto"/>
                    <w:jc w:val="both"/>
                    <w:rPr>
                      <w:rFonts w:ascii="Calibri" w:eastAsia="Calibri" w:hAnsi="Calibri" w:cs="Calibri"/>
                      <w:sz w:val="20"/>
                      <w:szCs w:val="20"/>
                    </w:rPr>
                  </w:pPr>
                  <w:r>
                    <w:rPr>
                      <w:rFonts w:ascii="Calibri" w:eastAsia="Calibri" w:hAnsi="Calibri" w:cs="Calibri"/>
                      <w:sz w:val="20"/>
                      <w:szCs w:val="20"/>
                    </w:rPr>
                    <w:t>Erişkinlerde ve çocuklarda merkezi ve periferik sinir sistemi hastalıklarının patofizyolojisini, patolojisini, etiyolojisini ve temel klinik bulguları tanımlayabilir,</w:t>
                  </w:r>
                </w:p>
              </w:tc>
              <w:tc>
                <w:tcPr>
                  <w:tcW w:w="1021" w:type="dxa"/>
                  <w:tcBorders>
                    <w:top w:val="single" w:sz="6" w:space="0" w:color="000000"/>
                    <w:left w:val="single" w:sz="6" w:space="0" w:color="CCCCCC"/>
                    <w:bottom w:val="single" w:sz="6" w:space="0" w:color="000000"/>
                    <w:right w:val="single" w:sz="6" w:space="0" w:color="000000"/>
                  </w:tcBorders>
                </w:tcPr>
                <w:p w14:paraId="7320F57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 EY2, EY5</w:t>
                  </w:r>
                </w:p>
              </w:tc>
              <w:tc>
                <w:tcPr>
                  <w:tcW w:w="961" w:type="dxa"/>
                  <w:tcBorders>
                    <w:top w:val="single" w:sz="6" w:space="0" w:color="000000"/>
                    <w:left w:val="single" w:sz="6" w:space="0" w:color="CCCCCC"/>
                    <w:bottom w:val="single" w:sz="6" w:space="0" w:color="000000"/>
                    <w:right w:val="single" w:sz="6" w:space="0" w:color="000000"/>
                  </w:tcBorders>
                </w:tcPr>
                <w:p w14:paraId="5276F82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04BFAE14"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7D2223F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56</w:t>
                  </w:r>
                </w:p>
              </w:tc>
              <w:tc>
                <w:tcPr>
                  <w:tcW w:w="6072" w:type="dxa"/>
                  <w:tcBorders>
                    <w:top w:val="single" w:sz="6" w:space="0" w:color="000000"/>
                    <w:left w:val="single" w:sz="6" w:space="0" w:color="CCCCCC"/>
                    <w:bottom w:val="single" w:sz="6" w:space="0" w:color="000000"/>
                    <w:right w:val="single" w:sz="6" w:space="0" w:color="000000"/>
                  </w:tcBorders>
                </w:tcPr>
                <w:p w14:paraId="21CA77A6" w14:textId="77777777" w:rsidR="00C15A95" w:rsidRDefault="00E76167">
                  <w:pPr>
                    <w:shd w:val="clear" w:color="auto" w:fill="FFFFFF"/>
                    <w:spacing w:line="240" w:lineRule="auto"/>
                    <w:jc w:val="both"/>
                    <w:rPr>
                      <w:rFonts w:ascii="Calibri" w:eastAsia="Calibri" w:hAnsi="Calibri" w:cs="Calibri"/>
                      <w:sz w:val="20"/>
                      <w:szCs w:val="20"/>
                    </w:rPr>
                  </w:pPr>
                  <w:r>
                    <w:rPr>
                      <w:rFonts w:ascii="Calibri" w:eastAsia="Calibri" w:hAnsi="Calibri" w:cs="Calibri"/>
                      <w:sz w:val="20"/>
                      <w:szCs w:val="20"/>
                    </w:rPr>
                    <w:t>Psikiyatrik bakış açısıyla hastayı nasıl değerlendirireceğini, normal bulguları, hasta hekim etkileşiminin temel ilkelerini ve ilgili gelişim evrelerini bilir ve açıklayabilir,</w:t>
                  </w:r>
                </w:p>
              </w:tc>
              <w:tc>
                <w:tcPr>
                  <w:tcW w:w="1021" w:type="dxa"/>
                  <w:tcBorders>
                    <w:top w:val="single" w:sz="6" w:space="0" w:color="000000"/>
                    <w:left w:val="single" w:sz="6" w:space="0" w:color="CCCCCC"/>
                    <w:bottom w:val="single" w:sz="6" w:space="0" w:color="000000"/>
                    <w:right w:val="single" w:sz="6" w:space="0" w:color="000000"/>
                  </w:tcBorders>
                </w:tcPr>
                <w:p w14:paraId="6F5CE8B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5A58339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7F8C9334"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4885EBA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57</w:t>
                  </w:r>
                </w:p>
              </w:tc>
              <w:tc>
                <w:tcPr>
                  <w:tcW w:w="6072" w:type="dxa"/>
                  <w:tcBorders>
                    <w:top w:val="single" w:sz="6" w:space="0" w:color="000000"/>
                    <w:left w:val="single" w:sz="6" w:space="0" w:color="CCCCCC"/>
                    <w:bottom w:val="single" w:sz="6" w:space="0" w:color="000000"/>
                    <w:right w:val="single" w:sz="6" w:space="0" w:color="000000"/>
                  </w:tcBorders>
                </w:tcPr>
                <w:p w14:paraId="54AEADA7" w14:textId="77777777" w:rsidR="00C15A95" w:rsidRDefault="00E76167">
                  <w:pPr>
                    <w:shd w:val="clear" w:color="auto" w:fill="FFFFFF"/>
                    <w:spacing w:line="240" w:lineRule="auto"/>
                    <w:rPr>
                      <w:rFonts w:ascii="Calibri" w:eastAsia="Calibri" w:hAnsi="Calibri" w:cs="Calibri"/>
                      <w:sz w:val="20"/>
                      <w:szCs w:val="20"/>
                    </w:rPr>
                  </w:pPr>
                  <w:r>
                    <w:rPr>
                      <w:rFonts w:ascii="Calibri" w:eastAsia="Calibri" w:hAnsi="Calibri" w:cs="Calibri"/>
                      <w:sz w:val="20"/>
                      <w:szCs w:val="20"/>
                    </w:rPr>
                    <w:t>Çocuklarda fiziksel, psikososyal ve bilişsel gelişimini değerlendirebilir,</w:t>
                  </w:r>
                </w:p>
              </w:tc>
              <w:tc>
                <w:tcPr>
                  <w:tcW w:w="1021" w:type="dxa"/>
                  <w:tcBorders>
                    <w:top w:val="single" w:sz="6" w:space="0" w:color="000000"/>
                    <w:left w:val="single" w:sz="6" w:space="0" w:color="CCCCCC"/>
                    <w:bottom w:val="single" w:sz="6" w:space="0" w:color="000000"/>
                    <w:right w:val="single" w:sz="6" w:space="0" w:color="000000"/>
                  </w:tcBorders>
                </w:tcPr>
                <w:p w14:paraId="4C48B1C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EY1,EY3</w:t>
                  </w:r>
                </w:p>
              </w:tc>
              <w:tc>
                <w:tcPr>
                  <w:tcW w:w="961" w:type="dxa"/>
                  <w:tcBorders>
                    <w:top w:val="single" w:sz="6" w:space="0" w:color="000000"/>
                    <w:left w:val="single" w:sz="6" w:space="0" w:color="CCCCCC"/>
                    <w:bottom w:val="single" w:sz="6" w:space="0" w:color="000000"/>
                    <w:right w:val="single" w:sz="6" w:space="0" w:color="000000"/>
                  </w:tcBorders>
                </w:tcPr>
                <w:p w14:paraId="1BD96F3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ÖD1,ÖD2</w:t>
                  </w:r>
                </w:p>
              </w:tc>
            </w:tr>
            <w:tr w:rsidR="00C15A95" w14:paraId="70244031"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4EF8264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58</w:t>
                  </w:r>
                </w:p>
              </w:tc>
              <w:tc>
                <w:tcPr>
                  <w:tcW w:w="6072" w:type="dxa"/>
                  <w:tcBorders>
                    <w:top w:val="single" w:sz="6" w:space="0" w:color="000000"/>
                    <w:left w:val="single" w:sz="6" w:space="0" w:color="CCCCCC"/>
                    <w:bottom w:val="single" w:sz="6" w:space="0" w:color="000000"/>
                    <w:right w:val="single" w:sz="6" w:space="0" w:color="000000"/>
                  </w:tcBorders>
                </w:tcPr>
                <w:p w14:paraId="20E068E7" w14:textId="77777777" w:rsidR="00C15A95" w:rsidRDefault="00E76167">
                  <w:pPr>
                    <w:shd w:val="clear" w:color="auto" w:fill="FFFFFF"/>
                    <w:spacing w:line="240" w:lineRule="auto"/>
                    <w:jc w:val="both"/>
                    <w:rPr>
                      <w:rFonts w:ascii="Calibri" w:eastAsia="Calibri" w:hAnsi="Calibri" w:cs="Calibri"/>
                      <w:sz w:val="20"/>
                      <w:szCs w:val="20"/>
                    </w:rPr>
                  </w:pPr>
                  <w:r>
                    <w:rPr>
                      <w:rFonts w:ascii="Calibri" w:eastAsia="Calibri" w:hAnsi="Calibri" w:cs="Calibri"/>
                      <w:sz w:val="20"/>
                      <w:szCs w:val="20"/>
                    </w:rPr>
                    <w:t xml:space="preserve">Erişkinlerde ve çocuklarda epileptik nöbet ve sendromları tanımlar, tanı ve ayırıcı tanısını yapabilir, </w:t>
                  </w:r>
                  <w:r>
                    <w:rPr>
                      <w:rFonts w:ascii="Calibri" w:eastAsia="Calibri" w:hAnsi="Calibri" w:cs="Calibri"/>
                      <w:color w:val="000000"/>
                      <w:sz w:val="20"/>
                      <w:szCs w:val="20"/>
                    </w:rPr>
                    <w:t xml:space="preserve">ilaçları ve </w:t>
                  </w:r>
                  <w:r>
                    <w:rPr>
                      <w:rFonts w:ascii="Calibri" w:eastAsia="Calibri" w:hAnsi="Calibri" w:cs="Calibri"/>
                      <w:sz w:val="20"/>
                      <w:szCs w:val="20"/>
                    </w:rPr>
                    <w:t xml:space="preserve">tedavi </w:t>
                  </w:r>
                  <w:r>
                    <w:rPr>
                      <w:rFonts w:ascii="Calibri" w:eastAsia="Calibri" w:hAnsi="Calibri" w:cs="Calibri"/>
                      <w:color w:val="000000"/>
                      <w:sz w:val="20"/>
                      <w:szCs w:val="20"/>
                    </w:rPr>
                    <w:t>yaklaşım ilkelerini özetleyebilir,</w:t>
                  </w:r>
                </w:p>
              </w:tc>
              <w:tc>
                <w:tcPr>
                  <w:tcW w:w="1021" w:type="dxa"/>
                  <w:tcBorders>
                    <w:top w:val="single" w:sz="6" w:space="0" w:color="000000"/>
                    <w:left w:val="single" w:sz="6" w:space="0" w:color="CCCCCC"/>
                    <w:bottom w:val="single" w:sz="6" w:space="0" w:color="000000"/>
                    <w:right w:val="single" w:sz="6" w:space="0" w:color="000000"/>
                  </w:tcBorders>
                </w:tcPr>
                <w:p w14:paraId="5C251ED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 EY5</w:t>
                  </w:r>
                </w:p>
              </w:tc>
              <w:tc>
                <w:tcPr>
                  <w:tcW w:w="961" w:type="dxa"/>
                  <w:tcBorders>
                    <w:top w:val="single" w:sz="6" w:space="0" w:color="000000"/>
                    <w:left w:val="single" w:sz="6" w:space="0" w:color="CCCCCC"/>
                    <w:bottom w:val="single" w:sz="6" w:space="0" w:color="000000"/>
                    <w:right w:val="single" w:sz="6" w:space="0" w:color="000000"/>
                  </w:tcBorders>
                </w:tcPr>
                <w:p w14:paraId="171DDFE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ÖD1,ÖD7</w:t>
                  </w:r>
                </w:p>
              </w:tc>
            </w:tr>
            <w:tr w:rsidR="00C15A95" w14:paraId="26162449"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39BF816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59</w:t>
                  </w:r>
                </w:p>
              </w:tc>
              <w:tc>
                <w:tcPr>
                  <w:tcW w:w="6072" w:type="dxa"/>
                  <w:tcBorders>
                    <w:top w:val="single" w:sz="6" w:space="0" w:color="000000"/>
                    <w:left w:val="single" w:sz="6" w:space="0" w:color="CCCCCC"/>
                    <w:bottom w:val="single" w:sz="6" w:space="0" w:color="000000"/>
                    <w:right w:val="single" w:sz="6" w:space="0" w:color="000000"/>
                  </w:tcBorders>
                </w:tcPr>
                <w:p w14:paraId="02D3172C"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Erişkinlerde ve çocuklarda kas ve iskelet sistemi hastalıklarının patogenezini tanımlar, klinik belirti ve bulgularını sayar ve tanı süreçlerini açıklar,</w:t>
                  </w:r>
                </w:p>
              </w:tc>
              <w:tc>
                <w:tcPr>
                  <w:tcW w:w="1021" w:type="dxa"/>
                  <w:tcBorders>
                    <w:top w:val="single" w:sz="6" w:space="0" w:color="000000"/>
                    <w:left w:val="single" w:sz="6" w:space="0" w:color="CCCCCC"/>
                    <w:bottom w:val="single" w:sz="6" w:space="0" w:color="000000"/>
                    <w:right w:val="single" w:sz="6" w:space="0" w:color="000000"/>
                  </w:tcBorders>
                </w:tcPr>
                <w:p w14:paraId="772C978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EY1,EY4,EY5</w:t>
                  </w:r>
                </w:p>
              </w:tc>
              <w:tc>
                <w:tcPr>
                  <w:tcW w:w="961" w:type="dxa"/>
                  <w:tcBorders>
                    <w:top w:val="single" w:sz="6" w:space="0" w:color="000000"/>
                    <w:left w:val="single" w:sz="6" w:space="0" w:color="CCCCCC"/>
                    <w:bottom w:val="single" w:sz="6" w:space="0" w:color="000000"/>
                    <w:right w:val="single" w:sz="6" w:space="0" w:color="000000"/>
                  </w:tcBorders>
                </w:tcPr>
                <w:p w14:paraId="04BEC84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 ÖD3</w:t>
                  </w:r>
                </w:p>
              </w:tc>
            </w:tr>
            <w:tr w:rsidR="00C15A95" w14:paraId="026B0FAB"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3A7ACBD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60</w:t>
                  </w:r>
                </w:p>
              </w:tc>
              <w:tc>
                <w:tcPr>
                  <w:tcW w:w="6072" w:type="dxa"/>
                  <w:tcBorders>
                    <w:top w:val="single" w:sz="6" w:space="0" w:color="000000"/>
                    <w:left w:val="single" w:sz="6" w:space="0" w:color="CCCCCC"/>
                    <w:bottom w:val="single" w:sz="6" w:space="0" w:color="000000"/>
                    <w:right w:val="single" w:sz="6" w:space="0" w:color="000000"/>
                  </w:tcBorders>
                </w:tcPr>
                <w:p w14:paraId="13EB410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Radyodiagnostik, nükleer tıp ve radyasyon onkolojisinin temel özelliklerini açıklayabilir,</w:t>
                  </w:r>
                </w:p>
              </w:tc>
              <w:tc>
                <w:tcPr>
                  <w:tcW w:w="1021" w:type="dxa"/>
                  <w:tcBorders>
                    <w:top w:val="single" w:sz="6" w:space="0" w:color="000000"/>
                    <w:left w:val="single" w:sz="6" w:space="0" w:color="CCCCCC"/>
                    <w:bottom w:val="single" w:sz="6" w:space="0" w:color="000000"/>
                    <w:right w:val="single" w:sz="6" w:space="0" w:color="000000"/>
                  </w:tcBorders>
                </w:tcPr>
                <w:p w14:paraId="432AE41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 EY4</w:t>
                  </w:r>
                </w:p>
              </w:tc>
              <w:tc>
                <w:tcPr>
                  <w:tcW w:w="961" w:type="dxa"/>
                  <w:tcBorders>
                    <w:top w:val="single" w:sz="6" w:space="0" w:color="000000"/>
                    <w:left w:val="single" w:sz="6" w:space="0" w:color="CCCCCC"/>
                    <w:bottom w:val="single" w:sz="6" w:space="0" w:color="000000"/>
                    <w:right w:val="single" w:sz="6" w:space="0" w:color="000000"/>
                  </w:tcBorders>
                </w:tcPr>
                <w:p w14:paraId="5F7E115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ÖD3</w:t>
                  </w:r>
                </w:p>
              </w:tc>
            </w:tr>
            <w:tr w:rsidR="00C15A95" w14:paraId="24763A9B"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6044D24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61</w:t>
                  </w:r>
                </w:p>
              </w:tc>
              <w:tc>
                <w:tcPr>
                  <w:tcW w:w="6072" w:type="dxa"/>
                  <w:tcBorders>
                    <w:top w:val="single" w:sz="6" w:space="0" w:color="000000"/>
                    <w:left w:val="single" w:sz="6" w:space="0" w:color="CCCCCC"/>
                    <w:bottom w:val="single" w:sz="6" w:space="0" w:color="000000"/>
                    <w:right w:val="single" w:sz="6" w:space="0" w:color="000000"/>
                  </w:tcBorders>
                </w:tcPr>
                <w:p w14:paraId="4B441915"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Primer sağlık hizmeti, koruyucu hekimliğin tanımını yapabilir, sağlık eğitimi, sağlık hizmetleri ve sağlık sigortası uygulamalarının ilkelerini sayabilir,</w:t>
                  </w:r>
                </w:p>
              </w:tc>
              <w:tc>
                <w:tcPr>
                  <w:tcW w:w="1021" w:type="dxa"/>
                  <w:tcBorders>
                    <w:top w:val="single" w:sz="6" w:space="0" w:color="000000"/>
                    <w:left w:val="single" w:sz="6" w:space="0" w:color="CCCCCC"/>
                    <w:bottom w:val="single" w:sz="6" w:space="0" w:color="000000"/>
                    <w:right w:val="single" w:sz="6" w:space="0" w:color="000000"/>
                  </w:tcBorders>
                </w:tcPr>
                <w:p w14:paraId="0E830DF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54BAFC8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ÖD4</w:t>
                  </w:r>
                </w:p>
              </w:tc>
            </w:tr>
            <w:tr w:rsidR="00C15A95" w14:paraId="6FAE2A67"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66B3204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62</w:t>
                  </w:r>
                </w:p>
              </w:tc>
              <w:tc>
                <w:tcPr>
                  <w:tcW w:w="6072" w:type="dxa"/>
                  <w:tcBorders>
                    <w:top w:val="single" w:sz="6" w:space="0" w:color="000000"/>
                    <w:left w:val="single" w:sz="6" w:space="0" w:color="CCCCCC"/>
                    <w:bottom w:val="single" w:sz="6" w:space="0" w:color="000000"/>
                    <w:right w:val="single" w:sz="6" w:space="0" w:color="000000"/>
                  </w:tcBorders>
                </w:tcPr>
                <w:p w14:paraId="00EB1B9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Ölü muayenesi ve otopsi prensiplerini özetleyebilir ve adli tıp raporu düzenleyebilir,</w:t>
                  </w:r>
                </w:p>
              </w:tc>
              <w:tc>
                <w:tcPr>
                  <w:tcW w:w="1021" w:type="dxa"/>
                  <w:tcBorders>
                    <w:top w:val="single" w:sz="6" w:space="0" w:color="000000"/>
                    <w:left w:val="single" w:sz="6" w:space="0" w:color="CCCCCC"/>
                    <w:bottom w:val="single" w:sz="6" w:space="0" w:color="000000"/>
                    <w:right w:val="single" w:sz="6" w:space="0" w:color="000000"/>
                  </w:tcBorders>
                </w:tcPr>
                <w:p w14:paraId="568D4B3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058C3A8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ÖD5</w:t>
                  </w:r>
                </w:p>
              </w:tc>
            </w:tr>
            <w:tr w:rsidR="00C15A95" w14:paraId="43D28509"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079D97B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63</w:t>
                  </w:r>
                </w:p>
              </w:tc>
              <w:tc>
                <w:tcPr>
                  <w:tcW w:w="6072" w:type="dxa"/>
                  <w:tcBorders>
                    <w:top w:val="single" w:sz="6" w:space="0" w:color="000000"/>
                    <w:left w:val="single" w:sz="6" w:space="0" w:color="CCCCCC"/>
                    <w:bottom w:val="single" w:sz="6" w:space="0" w:color="000000"/>
                    <w:right w:val="single" w:sz="6" w:space="0" w:color="000000"/>
                  </w:tcBorders>
                </w:tcPr>
                <w:p w14:paraId="43D15F41"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Erişkin ve çocuklarda merkezi ve periferik sinir sistemi ile ilgili hastalıklarda kullanılan ilaçların etki mekanizmasını, farmakokinetiğini, toksik etkilerini, ilaç etkileşimlerini ve klinik kullanımını açıklar,</w:t>
                  </w:r>
                </w:p>
              </w:tc>
              <w:tc>
                <w:tcPr>
                  <w:tcW w:w="1021" w:type="dxa"/>
                  <w:tcBorders>
                    <w:top w:val="single" w:sz="6" w:space="0" w:color="000000"/>
                    <w:left w:val="single" w:sz="6" w:space="0" w:color="CCCCCC"/>
                    <w:bottom w:val="single" w:sz="6" w:space="0" w:color="000000"/>
                    <w:right w:val="single" w:sz="6" w:space="0" w:color="000000"/>
                  </w:tcBorders>
                </w:tcPr>
                <w:p w14:paraId="5240276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 EY2, EY6</w:t>
                  </w:r>
                </w:p>
              </w:tc>
              <w:tc>
                <w:tcPr>
                  <w:tcW w:w="961" w:type="dxa"/>
                  <w:tcBorders>
                    <w:top w:val="single" w:sz="6" w:space="0" w:color="000000"/>
                    <w:left w:val="single" w:sz="6" w:space="0" w:color="CCCCCC"/>
                    <w:bottom w:val="single" w:sz="6" w:space="0" w:color="000000"/>
                    <w:right w:val="single" w:sz="6" w:space="0" w:color="000000"/>
                  </w:tcBorders>
                </w:tcPr>
                <w:p w14:paraId="0234EF7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4BC178B4"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7E4692F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64</w:t>
                  </w:r>
                </w:p>
              </w:tc>
              <w:tc>
                <w:tcPr>
                  <w:tcW w:w="6072" w:type="dxa"/>
                  <w:tcBorders>
                    <w:top w:val="single" w:sz="6" w:space="0" w:color="000000"/>
                    <w:left w:val="single" w:sz="6" w:space="0" w:color="CCCCCC"/>
                    <w:bottom w:val="single" w:sz="6" w:space="0" w:color="000000"/>
                    <w:right w:val="single" w:sz="6" w:space="0" w:color="000000"/>
                  </w:tcBorders>
                </w:tcPr>
                <w:p w14:paraId="7480353D" w14:textId="77777777" w:rsidR="00C15A95" w:rsidRDefault="00E76167">
                  <w:pPr>
                    <w:shd w:val="clear" w:color="auto" w:fill="FFFFFF"/>
                    <w:spacing w:line="240" w:lineRule="auto"/>
                    <w:jc w:val="both"/>
                    <w:rPr>
                      <w:rFonts w:ascii="Calibri" w:eastAsia="Calibri" w:hAnsi="Calibri" w:cs="Calibri"/>
                      <w:sz w:val="20"/>
                      <w:szCs w:val="20"/>
                    </w:rPr>
                  </w:pPr>
                  <w:r>
                    <w:rPr>
                      <w:rFonts w:ascii="Calibri" w:eastAsia="Calibri" w:hAnsi="Calibri" w:cs="Calibri"/>
                      <w:sz w:val="20"/>
                      <w:szCs w:val="20"/>
                    </w:rPr>
                    <w:t>Romatolojik hastalıklarda dikkat edilmesi gereken muayene bulgularını tanır, romatizmal hastalığı olan bir hastaya klinik yaklaşımı bilir,</w:t>
                  </w:r>
                </w:p>
              </w:tc>
              <w:tc>
                <w:tcPr>
                  <w:tcW w:w="1021" w:type="dxa"/>
                  <w:tcBorders>
                    <w:top w:val="single" w:sz="6" w:space="0" w:color="000000"/>
                    <w:left w:val="single" w:sz="6" w:space="0" w:color="CCCCCC"/>
                    <w:bottom w:val="single" w:sz="6" w:space="0" w:color="000000"/>
                    <w:right w:val="single" w:sz="6" w:space="0" w:color="000000"/>
                  </w:tcBorders>
                </w:tcPr>
                <w:p w14:paraId="7587519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 EY2</w:t>
                  </w:r>
                </w:p>
              </w:tc>
              <w:tc>
                <w:tcPr>
                  <w:tcW w:w="961" w:type="dxa"/>
                  <w:tcBorders>
                    <w:top w:val="single" w:sz="6" w:space="0" w:color="000000"/>
                    <w:left w:val="single" w:sz="6" w:space="0" w:color="CCCCCC"/>
                    <w:bottom w:val="single" w:sz="6" w:space="0" w:color="000000"/>
                    <w:right w:val="single" w:sz="6" w:space="0" w:color="000000"/>
                  </w:tcBorders>
                </w:tcPr>
                <w:p w14:paraId="635194A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3523E079"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584072A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lastRenderedPageBreak/>
                    <w:t>65</w:t>
                  </w:r>
                </w:p>
              </w:tc>
              <w:tc>
                <w:tcPr>
                  <w:tcW w:w="6072" w:type="dxa"/>
                  <w:tcBorders>
                    <w:top w:val="single" w:sz="6" w:space="0" w:color="000000"/>
                    <w:left w:val="single" w:sz="6" w:space="0" w:color="CCCCCC"/>
                    <w:bottom w:val="single" w:sz="6" w:space="0" w:color="000000"/>
                    <w:right w:val="single" w:sz="6" w:space="0" w:color="000000"/>
                  </w:tcBorders>
                </w:tcPr>
                <w:p w14:paraId="3B7B1B4E" w14:textId="77777777" w:rsidR="00C15A95" w:rsidRDefault="00E76167">
                  <w:pPr>
                    <w:shd w:val="clear" w:color="auto" w:fill="FFFFFF"/>
                    <w:spacing w:line="240" w:lineRule="auto"/>
                    <w:jc w:val="both"/>
                    <w:rPr>
                      <w:rFonts w:ascii="Calibri" w:eastAsia="Calibri" w:hAnsi="Calibri" w:cs="Calibri"/>
                      <w:sz w:val="20"/>
                      <w:szCs w:val="20"/>
                    </w:rPr>
                  </w:pPr>
                  <w:r>
                    <w:rPr>
                      <w:rFonts w:ascii="Calibri" w:eastAsia="Calibri" w:hAnsi="Calibri" w:cs="Calibri"/>
                      <w:sz w:val="20"/>
                      <w:szCs w:val="20"/>
                    </w:rPr>
                    <w:t>Baş ağrısı, KİBAS, MSS enfeksiyonları, demiyelinizan hastalıklar, iskemik ve hemorajik inme, dejeneratif hastalıklar, Parkinson hastalığı, motor nöron hastalığı etyolojisi, histopatolojik bulgularını bilir ve klinik bulgular ile ilişkilendirir,</w:t>
                  </w:r>
                </w:p>
              </w:tc>
              <w:tc>
                <w:tcPr>
                  <w:tcW w:w="1021" w:type="dxa"/>
                  <w:tcBorders>
                    <w:top w:val="single" w:sz="6" w:space="0" w:color="000000"/>
                    <w:left w:val="single" w:sz="6" w:space="0" w:color="CCCCCC"/>
                    <w:bottom w:val="single" w:sz="6" w:space="0" w:color="000000"/>
                    <w:right w:val="single" w:sz="6" w:space="0" w:color="000000"/>
                  </w:tcBorders>
                </w:tcPr>
                <w:p w14:paraId="7CD3405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 EY5</w:t>
                  </w:r>
                </w:p>
              </w:tc>
              <w:tc>
                <w:tcPr>
                  <w:tcW w:w="961" w:type="dxa"/>
                  <w:tcBorders>
                    <w:top w:val="single" w:sz="6" w:space="0" w:color="000000"/>
                    <w:left w:val="single" w:sz="6" w:space="0" w:color="CCCCCC"/>
                    <w:bottom w:val="single" w:sz="6" w:space="0" w:color="000000"/>
                    <w:right w:val="single" w:sz="6" w:space="0" w:color="000000"/>
                  </w:tcBorders>
                </w:tcPr>
                <w:p w14:paraId="4F596FD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566D0E75"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3C674E3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66</w:t>
                  </w:r>
                </w:p>
              </w:tc>
              <w:tc>
                <w:tcPr>
                  <w:tcW w:w="6072" w:type="dxa"/>
                  <w:tcBorders>
                    <w:top w:val="single" w:sz="6" w:space="0" w:color="000000"/>
                    <w:left w:val="single" w:sz="6" w:space="0" w:color="CCCCCC"/>
                    <w:bottom w:val="single" w:sz="6" w:space="0" w:color="000000"/>
                    <w:right w:val="single" w:sz="6" w:space="0" w:color="000000"/>
                  </w:tcBorders>
                </w:tcPr>
                <w:p w14:paraId="62312A30" w14:textId="77777777" w:rsidR="00C15A95" w:rsidRDefault="00E76167">
                  <w:pPr>
                    <w:shd w:val="clear" w:color="auto" w:fill="FFFFFF"/>
                    <w:spacing w:line="240" w:lineRule="auto"/>
                    <w:rPr>
                      <w:rFonts w:ascii="Calibri" w:eastAsia="Calibri" w:hAnsi="Calibri" w:cs="Calibri"/>
                      <w:sz w:val="20"/>
                      <w:szCs w:val="20"/>
                    </w:rPr>
                  </w:pPr>
                  <w:r>
                    <w:rPr>
                      <w:rFonts w:ascii="Calibri" w:eastAsia="Calibri" w:hAnsi="Calibri" w:cs="Calibri"/>
                      <w:sz w:val="20"/>
                      <w:szCs w:val="20"/>
                    </w:rPr>
                    <w:t xml:space="preserve">Baş boyun muayenesi ve göz muayenesi yapabilir, </w:t>
                  </w:r>
                </w:p>
              </w:tc>
              <w:tc>
                <w:tcPr>
                  <w:tcW w:w="1021" w:type="dxa"/>
                  <w:tcBorders>
                    <w:top w:val="single" w:sz="6" w:space="0" w:color="000000"/>
                    <w:left w:val="single" w:sz="6" w:space="0" w:color="CCCCCC"/>
                    <w:bottom w:val="single" w:sz="6" w:space="0" w:color="000000"/>
                    <w:right w:val="single" w:sz="6" w:space="0" w:color="000000"/>
                  </w:tcBorders>
                </w:tcPr>
                <w:p w14:paraId="132C5DD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2818B1E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6773B53C" w14:textId="77777777">
              <w:trPr>
                <w:jc w:val="center"/>
              </w:trPr>
              <w:tc>
                <w:tcPr>
                  <w:tcW w:w="45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0D072C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67</w:t>
                  </w:r>
                </w:p>
              </w:tc>
              <w:tc>
                <w:tcPr>
                  <w:tcW w:w="6072" w:type="dxa"/>
                  <w:tcBorders>
                    <w:top w:val="single" w:sz="6" w:space="0" w:color="CCCCCC"/>
                    <w:left w:val="single" w:sz="6" w:space="0" w:color="CCCCCC"/>
                    <w:bottom w:val="single" w:sz="6" w:space="0" w:color="000000"/>
                    <w:right w:val="single" w:sz="6" w:space="0" w:color="000000"/>
                  </w:tcBorders>
                </w:tcPr>
                <w:p w14:paraId="47D0E33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Toplumun sağlık düzeyi ve sağlığın sosyal belirleyicileri ile ilgili kavramları tanımlayabilir,</w:t>
                  </w:r>
                </w:p>
              </w:tc>
              <w:tc>
                <w:tcPr>
                  <w:tcW w:w="1021" w:type="dxa"/>
                  <w:tcBorders>
                    <w:top w:val="single" w:sz="6" w:space="0" w:color="CCCCCC"/>
                    <w:left w:val="single" w:sz="6" w:space="0" w:color="CCCCCC"/>
                    <w:bottom w:val="single" w:sz="6" w:space="0" w:color="000000"/>
                    <w:right w:val="single" w:sz="6" w:space="0" w:color="000000"/>
                  </w:tcBorders>
                </w:tcPr>
                <w:p w14:paraId="33A9660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CCCCCC"/>
                    <w:left w:val="single" w:sz="6" w:space="0" w:color="CCCCCC"/>
                    <w:bottom w:val="single" w:sz="6" w:space="0" w:color="000000"/>
                    <w:right w:val="single" w:sz="6" w:space="0" w:color="000000"/>
                  </w:tcBorders>
                </w:tcPr>
                <w:p w14:paraId="04BD265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739C3C76" w14:textId="77777777">
              <w:trPr>
                <w:jc w:val="center"/>
              </w:trPr>
              <w:tc>
                <w:tcPr>
                  <w:tcW w:w="45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5CFCA76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68</w:t>
                  </w:r>
                </w:p>
              </w:tc>
              <w:tc>
                <w:tcPr>
                  <w:tcW w:w="6072" w:type="dxa"/>
                  <w:tcBorders>
                    <w:top w:val="single" w:sz="6" w:space="0" w:color="CCCCCC"/>
                    <w:left w:val="single" w:sz="6" w:space="0" w:color="CCCCCC"/>
                    <w:bottom w:val="single" w:sz="6" w:space="0" w:color="000000"/>
                    <w:right w:val="single" w:sz="6" w:space="0" w:color="000000"/>
                  </w:tcBorders>
                </w:tcPr>
                <w:p w14:paraId="63AEBD6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Kişiye ve çevreye yönelik koruyucu hekimlik uygulamalarını tanımlayabilir,</w:t>
                  </w:r>
                </w:p>
              </w:tc>
              <w:tc>
                <w:tcPr>
                  <w:tcW w:w="1021" w:type="dxa"/>
                  <w:tcBorders>
                    <w:top w:val="single" w:sz="6" w:space="0" w:color="CCCCCC"/>
                    <w:left w:val="single" w:sz="6" w:space="0" w:color="CCCCCC"/>
                    <w:bottom w:val="single" w:sz="6" w:space="0" w:color="000000"/>
                    <w:right w:val="single" w:sz="6" w:space="0" w:color="000000"/>
                  </w:tcBorders>
                </w:tcPr>
                <w:p w14:paraId="41A5385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CCCCCC"/>
                    <w:left w:val="single" w:sz="6" w:space="0" w:color="CCCCCC"/>
                    <w:bottom w:val="single" w:sz="6" w:space="0" w:color="000000"/>
                    <w:right w:val="single" w:sz="6" w:space="0" w:color="000000"/>
                  </w:tcBorders>
                </w:tcPr>
                <w:p w14:paraId="7A6E46B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7FC74E1F" w14:textId="77777777">
              <w:trPr>
                <w:jc w:val="center"/>
              </w:trPr>
              <w:tc>
                <w:tcPr>
                  <w:tcW w:w="45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4BC8747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69</w:t>
                  </w:r>
                </w:p>
              </w:tc>
              <w:tc>
                <w:tcPr>
                  <w:tcW w:w="6072" w:type="dxa"/>
                  <w:tcBorders>
                    <w:top w:val="single" w:sz="6" w:space="0" w:color="CCCCCC"/>
                    <w:left w:val="single" w:sz="6" w:space="0" w:color="CCCCCC"/>
                    <w:bottom w:val="single" w:sz="6" w:space="0" w:color="000000"/>
                    <w:right w:val="single" w:sz="6" w:space="0" w:color="000000"/>
                  </w:tcBorders>
                </w:tcPr>
                <w:p w14:paraId="64293EA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İş sağlığı ve güvenliği ile sahada yaşanan sorunları tanımlayabilir,</w:t>
                  </w:r>
                </w:p>
              </w:tc>
              <w:tc>
                <w:tcPr>
                  <w:tcW w:w="1021" w:type="dxa"/>
                  <w:tcBorders>
                    <w:top w:val="single" w:sz="6" w:space="0" w:color="CCCCCC"/>
                    <w:left w:val="single" w:sz="6" w:space="0" w:color="CCCCCC"/>
                    <w:bottom w:val="single" w:sz="6" w:space="0" w:color="000000"/>
                    <w:right w:val="single" w:sz="6" w:space="0" w:color="000000"/>
                  </w:tcBorders>
                </w:tcPr>
                <w:p w14:paraId="1D55F18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CCCCCC"/>
                    <w:left w:val="single" w:sz="6" w:space="0" w:color="CCCCCC"/>
                    <w:bottom w:val="single" w:sz="6" w:space="0" w:color="000000"/>
                    <w:right w:val="single" w:sz="6" w:space="0" w:color="000000"/>
                  </w:tcBorders>
                </w:tcPr>
                <w:p w14:paraId="051E8B0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197608A2" w14:textId="77777777">
              <w:trPr>
                <w:jc w:val="center"/>
              </w:trPr>
              <w:tc>
                <w:tcPr>
                  <w:tcW w:w="45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1C0CF44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70</w:t>
                  </w:r>
                </w:p>
              </w:tc>
              <w:tc>
                <w:tcPr>
                  <w:tcW w:w="6072" w:type="dxa"/>
                  <w:tcBorders>
                    <w:top w:val="single" w:sz="6" w:space="0" w:color="CCCCCC"/>
                    <w:left w:val="single" w:sz="6" w:space="0" w:color="CCCCCC"/>
                    <w:bottom w:val="single" w:sz="6" w:space="0" w:color="000000"/>
                    <w:right w:val="single" w:sz="6" w:space="0" w:color="000000"/>
                  </w:tcBorders>
                </w:tcPr>
                <w:p w14:paraId="3803E26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 xml:space="preserve">İnsan – çevre etkileşimini kavrayabilir, </w:t>
                  </w:r>
                </w:p>
              </w:tc>
              <w:tc>
                <w:tcPr>
                  <w:tcW w:w="1021" w:type="dxa"/>
                  <w:tcBorders>
                    <w:top w:val="single" w:sz="6" w:space="0" w:color="CCCCCC"/>
                    <w:left w:val="single" w:sz="6" w:space="0" w:color="CCCCCC"/>
                    <w:bottom w:val="single" w:sz="6" w:space="0" w:color="000000"/>
                    <w:right w:val="single" w:sz="6" w:space="0" w:color="000000"/>
                  </w:tcBorders>
                </w:tcPr>
                <w:p w14:paraId="081102A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CCCCCC"/>
                    <w:left w:val="single" w:sz="6" w:space="0" w:color="CCCCCC"/>
                    <w:bottom w:val="single" w:sz="6" w:space="0" w:color="000000"/>
                    <w:right w:val="single" w:sz="6" w:space="0" w:color="000000"/>
                  </w:tcBorders>
                </w:tcPr>
                <w:p w14:paraId="0FA0735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2210FDF1" w14:textId="77777777">
              <w:trPr>
                <w:jc w:val="center"/>
              </w:trPr>
              <w:tc>
                <w:tcPr>
                  <w:tcW w:w="45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6035E68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71</w:t>
                  </w:r>
                </w:p>
              </w:tc>
              <w:tc>
                <w:tcPr>
                  <w:tcW w:w="6072" w:type="dxa"/>
                  <w:tcBorders>
                    <w:top w:val="single" w:sz="6" w:space="0" w:color="CCCCCC"/>
                    <w:left w:val="single" w:sz="6" w:space="0" w:color="CCCCCC"/>
                    <w:bottom w:val="single" w:sz="6" w:space="0" w:color="000000"/>
                    <w:right w:val="single" w:sz="6" w:space="0" w:color="000000"/>
                  </w:tcBorders>
                </w:tcPr>
                <w:p w14:paraId="0ED97AF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Türkiye’deki sağlık hizmetleri modelini açıklayabilir,</w:t>
                  </w:r>
                </w:p>
              </w:tc>
              <w:tc>
                <w:tcPr>
                  <w:tcW w:w="1021" w:type="dxa"/>
                  <w:tcBorders>
                    <w:top w:val="single" w:sz="6" w:space="0" w:color="CCCCCC"/>
                    <w:left w:val="single" w:sz="6" w:space="0" w:color="CCCCCC"/>
                    <w:bottom w:val="single" w:sz="6" w:space="0" w:color="000000"/>
                    <w:right w:val="single" w:sz="6" w:space="0" w:color="000000"/>
                  </w:tcBorders>
                </w:tcPr>
                <w:p w14:paraId="484E6EB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CCCCCC"/>
                    <w:left w:val="single" w:sz="6" w:space="0" w:color="CCCCCC"/>
                    <w:bottom w:val="single" w:sz="6" w:space="0" w:color="000000"/>
                    <w:right w:val="single" w:sz="6" w:space="0" w:color="000000"/>
                  </w:tcBorders>
                </w:tcPr>
                <w:p w14:paraId="03F9D29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2D383E87" w14:textId="77777777">
              <w:trPr>
                <w:jc w:val="center"/>
              </w:trPr>
              <w:tc>
                <w:tcPr>
                  <w:tcW w:w="45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0EACF8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72</w:t>
                  </w:r>
                </w:p>
              </w:tc>
              <w:tc>
                <w:tcPr>
                  <w:tcW w:w="6072" w:type="dxa"/>
                  <w:tcBorders>
                    <w:top w:val="single" w:sz="6" w:space="0" w:color="CCCCCC"/>
                    <w:left w:val="single" w:sz="6" w:space="0" w:color="CCCCCC"/>
                    <w:bottom w:val="single" w:sz="6" w:space="0" w:color="000000"/>
                    <w:right w:val="single" w:sz="6" w:space="0" w:color="000000"/>
                  </w:tcBorders>
                </w:tcPr>
                <w:p w14:paraId="4B286B1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Afetlerde sağlık yönetiminin ilkelerini açıklayabilir,</w:t>
                  </w:r>
                </w:p>
              </w:tc>
              <w:tc>
                <w:tcPr>
                  <w:tcW w:w="1021" w:type="dxa"/>
                  <w:tcBorders>
                    <w:top w:val="single" w:sz="6" w:space="0" w:color="CCCCCC"/>
                    <w:left w:val="single" w:sz="6" w:space="0" w:color="CCCCCC"/>
                    <w:bottom w:val="single" w:sz="6" w:space="0" w:color="000000"/>
                    <w:right w:val="single" w:sz="6" w:space="0" w:color="000000"/>
                  </w:tcBorders>
                </w:tcPr>
                <w:p w14:paraId="68A17DF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CCCCCC"/>
                    <w:left w:val="single" w:sz="6" w:space="0" w:color="CCCCCC"/>
                    <w:bottom w:val="single" w:sz="6" w:space="0" w:color="000000"/>
                    <w:right w:val="single" w:sz="6" w:space="0" w:color="000000"/>
                  </w:tcBorders>
                </w:tcPr>
                <w:p w14:paraId="166B4B6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548D662B" w14:textId="77777777">
              <w:trPr>
                <w:jc w:val="center"/>
              </w:trPr>
              <w:tc>
                <w:tcPr>
                  <w:tcW w:w="45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61C39CE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73</w:t>
                  </w:r>
                </w:p>
              </w:tc>
              <w:tc>
                <w:tcPr>
                  <w:tcW w:w="6072" w:type="dxa"/>
                  <w:tcBorders>
                    <w:top w:val="single" w:sz="6" w:space="0" w:color="CCCCCC"/>
                    <w:left w:val="single" w:sz="6" w:space="0" w:color="CCCCCC"/>
                    <w:bottom w:val="single" w:sz="6" w:space="0" w:color="000000"/>
                    <w:right w:val="single" w:sz="6" w:space="0" w:color="000000"/>
                  </w:tcBorders>
                </w:tcPr>
                <w:p w14:paraId="28673E4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Sağlık yönünden riskli grupların sorunlarını ve bu sorunlara yaklaşım ilkelerini tanımlayabilir,</w:t>
                  </w:r>
                </w:p>
              </w:tc>
              <w:tc>
                <w:tcPr>
                  <w:tcW w:w="1021" w:type="dxa"/>
                  <w:tcBorders>
                    <w:top w:val="single" w:sz="6" w:space="0" w:color="CCCCCC"/>
                    <w:left w:val="single" w:sz="6" w:space="0" w:color="CCCCCC"/>
                    <w:bottom w:val="single" w:sz="6" w:space="0" w:color="000000"/>
                    <w:right w:val="single" w:sz="6" w:space="0" w:color="000000"/>
                  </w:tcBorders>
                </w:tcPr>
                <w:p w14:paraId="1BCD2D5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CCCCCC"/>
                    <w:left w:val="single" w:sz="6" w:space="0" w:color="CCCCCC"/>
                    <w:bottom w:val="single" w:sz="6" w:space="0" w:color="000000"/>
                    <w:right w:val="single" w:sz="6" w:space="0" w:color="000000"/>
                  </w:tcBorders>
                </w:tcPr>
                <w:p w14:paraId="2952477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79FBB5DC" w14:textId="77777777">
              <w:trPr>
                <w:jc w:val="center"/>
              </w:trPr>
              <w:tc>
                <w:tcPr>
                  <w:tcW w:w="45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4F955EB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74</w:t>
                  </w:r>
                </w:p>
              </w:tc>
              <w:tc>
                <w:tcPr>
                  <w:tcW w:w="6072" w:type="dxa"/>
                  <w:tcBorders>
                    <w:top w:val="single" w:sz="6" w:space="0" w:color="CCCCCC"/>
                    <w:left w:val="single" w:sz="6" w:space="0" w:color="CCCCCC"/>
                    <w:bottom w:val="single" w:sz="6" w:space="0" w:color="000000"/>
                    <w:right w:val="single" w:sz="6" w:space="0" w:color="000000"/>
                  </w:tcBorders>
                </w:tcPr>
                <w:p w14:paraId="305F0C7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Bulaşıcı ve bulaşıcı olmayan hastalıklarla mücadelenin temel ilkelerini açıklayabilir,</w:t>
                  </w:r>
                </w:p>
              </w:tc>
              <w:tc>
                <w:tcPr>
                  <w:tcW w:w="1021" w:type="dxa"/>
                  <w:tcBorders>
                    <w:top w:val="single" w:sz="6" w:space="0" w:color="CCCCCC"/>
                    <w:left w:val="single" w:sz="6" w:space="0" w:color="CCCCCC"/>
                    <w:bottom w:val="single" w:sz="6" w:space="0" w:color="000000"/>
                    <w:right w:val="single" w:sz="6" w:space="0" w:color="000000"/>
                  </w:tcBorders>
                </w:tcPr>
                <w:p w14:paraId="496EDCD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CCCCCC"/>
                    <w:left w:val="single" w:sz="6" w:space="0" w:color="CCCCCC"/>
                    <w:bottom w:val="single" w:sz="6" w:space="0" w:color="000000"/>
                    <w:right w:val="single" w:sz="6" w:space="0" w:color="000000"/>
                  </w:tcBorders>
                </w:tcPr>
                <w:p w14:paraId="3D1C191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3BDABC50" w14:textId="77777777">
              <w:trPr>
                <w:jc w:val="center"/>
              </w:trPr>
              <w:tc>
                <w:tcPr>
                  <w:tcW w:w="45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487CBAB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75</w:t>
                  </w:r>
                </w:p>
              </w:tc>
              <w:tc>
                <w:tcPr>
                  <w:tcW w:w="6072" w:type="dxa"/>
                  <w:tcBorders>
                    <w:top w:val="single" w:sz="6" w:space="0" w:color="CCCCCC"/>
                    <w:left w:val="single" w:sz="6" w:space="0" w:color="CCCCCC"/>
                    <w:bottom w:val="single" w:sz="6" w:space="0" w:color="000000"/>
                    <w:right w:val="single" w:sz="6" w:space="0" w:color="000000"/>
                  </w:tcBorders>
                </w:tcPr>
                <w:p w14:paraId="74132F9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Uluslararası sağlık uygulamalarını tanımlayabilir,</w:t>
                  </w:r>
                </w:p>
              </w:tc>
              <w:tc>
                <w:tcPr>
                  <w:tcW w:w="1021" w:type="dxa"/>
                  <w:tcBorders>
                    <w:top w:val="single" w:sz="6" w:space="0" w:color="CCCCCC"/>
                    <w:left w:val="single" w:sz="6" w:space="0" w:color="CCCCCC"/>
                    <w:bottom w:val="single" w:sz="6" w:space="0" w:color="000000"/>
                    <w:right w:val="single" w:sz="6" w:space="0" w:color="000000"/>
                  </w:tcBorders>
                </w:tcPr>
                <w:p w14:paraId="1F1536B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CCCCCC"/>
                    <w:left w:val="single" w:sz="6" w:space="0" w:color="CCCCCC"/>
                    <w:bottom w:val="single" w:sz="6" w:space="0" w:color="000000"/>
                    <w:right w:val="single" w:sz="6" w:space="0" w:color="000000"/>
                  </w:tcBorders>
                </w:tcPr>
                <w:p w14:paraId="0BE06DA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7480FF97" w14:textId="77777777">
              <w:trPr>
                <w:jc w:val="center"/>
              </w:trPr>
              <w:tc>
                <w:tcPr>
                  <w:tcW w:w="45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5177287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76</w:t>
                  </w:r>
                </w:p>
              </w:tc>
              <w:tc>
                <w:tcPr>
                  <w:tcW w:w="6072" w:type="dxa"/>
                  <w:tcBorders>
                    <w:top w:val="single" w:sz="6" w:space="0" w:color="CCCCCC"/>
                    <w:left w:val="single" w:sz="6" w:space="0" w:color="CCCCCC"/>
                    <w:bottom w:val="single" w:sz="6" w:space="0" w:color="000000"/>
                    <w:right w:val="single" w:sz="6" w:space="0" w:color="000000"/>
                  </w:tcBorders>
                </w:tcPr>
                <w:p w14:paraId="6357800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Sağlık olaylarına epidemiyolojik yaklaşımın temel ilkelerini sayabilir,</w:t>
                  </w:r>
                </w:p>
              </w:tc>
              <w:tc>
                <w:tcPr>
                  <w:tcW w:w="1021" w:type="dxa"/>
                  <w:tcBorders>
                    <w:top w:val="single" w:sz="6" w:space="0" w:color="CCCCCC"/>
                    <w:left w:val="single" w:sz="6" w:space="0" w:color="CCCCCC"/>
                    <w:bottom w:val="single" w:sz="6" w:space="0" w:color="000000"/>
                    <w:right w:val="single" w:sz="6" w:space="0" w:color="000000"/>
                  </w:tcBorders>
                </w:tcPr>
                <w:p w14:paraId="2ED71B2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CCCCCC"/>
                    <w:left w:val="single" w:sz="6" w:space="0" w:color="CCCCCC"/>
                    <w:bottom w:val="single" w:sz="6" w:space="0" w:color="000000"/>
                    <w:right w:val="single" w:sz="6" w:space="0" w:color="000000"/>
                  </w:tcBorders>
                </w:tcPr>
                <w:p w14:paraId="0D39911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2BB9A2BA" w14:textId="77777777">
              <w:trPr>
                <w:jc w:val="center"/>
              </w:trPr>
              <w:tc>
                <w:tcPr>
                  <w:tcW w:w="451"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tcPr>
                <w:p w14:paraId="13DA3FF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77</w:t>
                  </w:r>
                </w:p>
              </w:tc>
              <w:tc>
                <w:tcPr>
                  <w:tcW w:w="6072" w:type="dxa"/>
                  <w:tcBorders>
                    <w:top w:val="single" w:sz="6" w:space="0" w:color="CCCCCC"/>
                    <w:left w:val="single" w:sz="6" w:space="0" w:color="CCCCCC"/>
                    <w:bottom w:val="single" w:sz="6" w:space="0" w:color="CCCCCC"/>
                    <w:right w:val="single" w:sz="6" w:space="0" w:color="000000"/>
                  </w:tcBorders>
                </w:tcPr>
                <w:p w14:paraId="36D3AC3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Araştırma tiplerini ve bunlarla ilgili özellikleri sayabilir,</w:t>
                  </w:r>
                </w:p>
              </w:tc>
              <w:tc>
                <w:tcPr>
                  <w:tcW w:w="1021" w:type="dxa"/>
                  <w:tcBorders>
                    <w:top w:val="single" w:sz="6" w:space="0" w:color="CCCCCC"/>
                    <w:left w:val="single" w:sz="6" w:space="0" w:color="CCCCCC"/>
                    <w:bottom w:val="single" w:sz="6" w:space="0" w:color="CCCCCC"/>
                    <w:right w:val="single" w:sz="6" w:space="0" w:color="000000"/>
                  </w:tcBorders>
                </w:tcPr>
                <w:p w14:paraId="71834FA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CCCCCC"/>
                    <w:left w:val="single" w:sz="6" w:space="0" w:color="CCCCCC"/>
                    <w:bottom w:val="single" w:sz="6" w:space="0" w:color="CCCCCC"/>
                    <w:right w:val="single" w:sz="6" w:space="0" w:color="000000"/>
                  </w:tcBorders>
                </w:tcPr>
                <w:p w14:paraId="55940CB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5B2CCCC2" w14:textId="77777777">
              <w:trPr>
                <w:jc w:val="center"/>
              </w:trPr>
              <w:tc>
                <w:tcPr>
                  <w:tcW w:w="451"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tcPr>
                <w:p w14:paraId="0BA47AE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78</w:t>
                  </w:r>
                </w:p>
              </w:tc>
              <w:tc>
                <w:tcPr>
                  <w:tcW w:w="6072" w:type="dxa"/>
                  <w:tcBorders>
                    <w:top w:val="single" w:sz="6" w:space="0" w:color="CCCCCC"/>
                    <w:left w:val="single" w:sz="6" w:space="0" w:color="CCCCCC"/>
                    <w:bottom w:val="single" w:sz="6" w:space="0" w:color="CCCCCC"/>
                    <w:right w:val="single" w:sz="6" w:space="0" w:color="000000"/>
                  </w:tcBorders>
                </w:tcPr>
                <w:p w14:paraId="400BFF1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Adli vaka tanımını yapabilir,</w:t>
                  </w:r>
                </w:p>
              </w:tc>
              <w:tc>
                <w:tcPr>
                  <w:tcW w:w="1021" w:type="dxa"/>
                  <w:tcBorders>
                    <w:top w:val="single" w:sz="6" w:space="0" w:color="CCCCCC"/>
                    <w:left w:val="single" w:sz="6" w:space="0" w:color="CCCCCC"/>
                    <w:bottom w:val="single" w:sz="6" w:space="0" w:color="CCCCCC"/>
                    <w:right w:val="single" w:sz="6" w:space="0" w:color="000000"/>
                  </w:tcBorders>
                </w:tcPr>
                <w:p w14:paraId="27468D1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CCCCCC"/>
                    <w:left w:val="single" w:sz="6" w:space="0" w:color="CCCCCC"/>
                    <w:bottom w:val="single" w:sz="6" w:space="0" w:color="CCCCCC"/>
                    <w:right w:val="single" w:sz="6" w:space="0" w:color="000000"/>
                  </w:tcBorders>
                </w:tcPr>
                <w:p w14:paraId="589EB25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0C81777D" w14:textId="77777777">
              <w:trPr>
                <w:jc w:val="center"/>
              </w:trPr>
              <w:tc>
                <w:tcPr>
                  <w:tcW w:w="451"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tcPr>
                <w:p w14:paraId="60B812C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79</w:t>
                  </w:r>
                </w:p>
              </w:tc>
              <w:tc>
                <w:tcPr>
                  <w:tcW w:w="6072" w:type="dxa"/>
                  <w:tcBorders>
                    <w:top w:val="single" w:sz="6" w:space="0" w:color="CCCCCC"/>
                    <w:left w:val="single" w:sz="6" w:space="0" w:color="CCCCCC"/>
                    <w:bottom w:val="single" w:sz="6" w:space="0" w:color="CCCCCC"/>
                    <w:right w:val="single" w:sz="6" w:space="0" w:color="000000"/>
                  </w:tcBorders>
                </w:tcPr>
                <w:p w14:paraId="10B64AF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Adli vakalarda yapılması gereken işlemleri sayabilir,</w:t>
                  </w:r>
                </w:p>
              </w:tc>
              <w:tc>
                <w:tcPr>
                  <w:tcW w:w="1021" w:type="dxa"/>
                  <w:tcBorders>
                    <w:top w:val="single" w:sz="6" w:space="0" w:color="CCCCCC"/>
                    <w:left w:val="single" w:sz="6" w:space="0" w:color="CCCCCC"/>
                    <w:bottom w:val="single" w:sz="6" w:space="0" w:color="CCCCCC"/>
                    <w:right w:val="single" w:sz="6" w:space="0" w:color="000000"/>
                  </w:tcBorders>
                </w:tcPr>
                <w:p w14:paraId="3C67CA2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CCCCCC"/>
                    <w:left w:val="single" w:sz="6" w:space="0" w:color="CCCCCC"/>
                    <w:bottom w:val="single" w:sz="6" w:space="0" w:color="CCCCCC"/>
                    <w:right w:val="single" w:sz="6" w:space="0" w:color="000000"/>
                  </w:tcBorders>
                </w:tcPr>
                <w:p w14:paraId="74C3899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70FA2626" w14:textId="77777777">
              <w:trPr>
                <w:jc w:val="center"/>
              </w:trPr>
              <w:tc>
                <w:tcPr>
                  <w:tcW w:w="451"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tcPr>
                <w:p w14:paraId="5DD1BAF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80</w:t>
                  </w:r>
                </w:p>
              </w:tc>
              <w:tc>
                <w:tcPr>
                  <w:tcW w:w="6072" w:type="dxa"/>
                  <w:tcBorders>
                    <w:top w:val="single" w:sz="6" w:space="0" w:color="CCCCCC"/>
                    <w:left w:val="single" w:sz="6" w:space="0" w:color="CCCCCC"/>
                    <w:bottom w:val="single" w:sz="6" w:space="0" w:color="CCCCCC"/>
                    <w:right w:val="single" w:sz="6" w:space="0" w:color="000000"/>
                  </w:tcBorders>
                </w:tcPr>
                <w:p w14:paraId="51FE9DA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Adli rapor yazma konusundaki ilkeleri bilir,</w:t>
                  </w:r>
                </w:p>
              </w:tc>
              <w:tc>
                <w:tcPr>
                  <w:tcW w:w="1021" w:type="dxa"/>
                  <w:tcBorders>
                    <w:top w:val="single" w:sz="6" w:space="0" w:color="CCCCCC"/>
                    <w:left w:val="single" w:sz="6" w:space="0" w:color="CCCCCC"/>
                    <w:bottom w:val="single" w:sz="6" w:space="0" w:color="CCCCCC"/>
                    <w:right w:val="single" w:sz="6" w:space="0" w:color="000000"/>
                  </w:tcBorders>
                </w:tcPr>
                <w:p w14:paraId="2FF2D62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CCCCCC"/>
                    <w:left w:val="single" w:sz="6" w:space="0" w:color="CCCCCC"/>
                    <w:bottom w:val="single" w:sz="6" w:space="0" w:color="CCCCCC"/>
                    <w:right w:val="single" w:sz="6" w:space="0" w:color="000000"/>
                  </w:tcBorders>
                </w:tcPr>
                <w:p w14:paraId="120F534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32BE8D0F" w14:textId="77777777">
              <w:trPr>
                <w:jc w:val="center"/>
              </w:trPr>
              <w:tc>
                <w:tcPr>
                  <w:tcW w:w="451"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tcPr>
                <w:p w14:paraId="479686D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81</w:t>
                  </w:r>
                </w:p>
              </w:tc>
              <w:tc>
                <w:tcPr>
                  <w:tcW w:w="6072" w:type="dxa"/>
                  <w:tcBorders>
                    <w:top w:val="single" w:sz="6" w:space="0" w:color="CCCCCC"/>
                    <w:left w:val="single" w:sz="6" w:space="0" w:color="CCCCCC"/>
                    <w:bottom w:val="single" w:sz="6" w:space="0" w:color="CCCCCC"/>
                    <w:right w:val="single" w:sz="6" w:space="0" w:color="000000"/>
                  </w:tcBorders>
                </w:tcPr>
                <w:p w14:paraId="74BF32C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Tıp etiğinin temel ilkelerini açıklayabilir,</w:t>
                  </w:r>
                </w:p>
              </w:tc>
              <w:tc>
                <w:tcPr>
                  <w:tcW w:w="1021" w:type="dxa"/>
                  <w:tcBorders>
                    <w:top w:val="single" w:sz="6" w:space="0" w:color="CCCCCC"/>
                    <w:left w:val="single" w:sz="6" w:space="0" w:color="CCCCCC"/>
                    <w:bottom w:val="single" w:sz="6" w:space="0" w:color="CCCCCC"/>
                    <w:right w:val="single" w:sz="6" w:space="0" w:color="000000"/>
                  </w:tcBorders>
                </w:tcPr>
                <w:p w14:paraId="660BEC3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CCCCCC"/>
                    <w:left w:val="single" w:sz="6" w:space="0" w:color="CCCCCC"/>
                    <w:bottom w:val="single" w:sz="6" w:space="0" w:color="CCCCCC"/>
                    <w:right w:val="single" w:sz="6" w:space="0" w:color="000000"/>
                  </w:tcBorders>
                </w:tcPr>
                <w:p w14:paraId="7272A20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6578AF8E" w14:textId="77777777">
              <w:trPr>
                <w:jc w:val="center"/>
              </w:trPr>
              <w:tc>
                <w:tcPr>
                  <w:tcW w:w="45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53363A0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82</w:t>
                  </w:r>
                </w:p>
              </w:tc>
              <w:tc>
                <w:tcPr>
                  <w:tcW w:w="6072" w:type="dxa"/>
                  <w:tcBorders>
                    <w:top w:val="single" w:sz="6" w:space="0" w:color="CCCCCC"/>
                    <w:left w:val="single" w:sz="6" w:space="0" w:color="CCCCCC"/>
                    <w:bottom w:val="single" w:sz="6" w:space="0" w:color="000000"/>
                    <w:right w:val="single" w:sz="6" w:space="0" w:color="000000"/>
                  </w:tcBorders>
                </w:tcPr>
                <w:p w14:paraId="625C5C7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Hasta ve meslekdaşları ile olan ilişkilerde uyulması gereken etik yaklaşımları açıklayabilir.</w:t>
                  </w:r>
                </w:p>
              </w:tc>
              <w:tc>
                <w:tcPr>
                  <w:tcW w:w="1021" w:type="dxa"/>
                  <w:tcBorders>
                    <w:top w:val="single" w:sz="6" w:space="0" w:color="CCCCCC"/>
                    <w:left w:val="single" w:sz="6" w:space="0" w:color="CCCCCC"/>
                    <w:bottom w:val="single" w:sz="6" w:space="0" w:color="000000"/>
                    <w:right w:val="single" w:sz="6" w:space="0" w:color="000000"/>
                  </w:tcBorders>
                </w:tcPr>
                <w:p w14:paraId="0C53C66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CCCCCC"/>
                    <w:left w:val="single" w:sz="6" w:space="0" w:color="CCCCCC"/>
                    <w:bottom w:val="single" w:sz="6" w:space="0" w:color="000000"/>
                    <w:right w:val="single" w:sz="6" w:space="0" w:color="000000"/>
                  </w:tcBorders>
                </w:tcPr>
                <w:p w14:paraId="04EF255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bl>
          <w:p w14:paraId="61F3CDD3" w14:textId="77777777" w:rsidR="00C15A95" w:rsidRDefault="00C15A95">
            <w:pPr>
              <w:widowControl w:val="0"/>
              <w:spacing w:line="240" w:lineRule="auto"/>
              <w:jc w:val="center"/>
              <w:rPr>
                <w:rFonts w:ascii="Calibri" w:eastAsia="Calibri" w:hAnsi="Calibri" w:cs="Calibri"/>
                <w:sz w:val="20"/>
                <w:szCs w:val="20"/>
              </w:rPr>
            </w:pPr>
          </w:p>
        </w:tc>
      </w:tr>
    </w:tbl>
    <w:p w14:paraId="6FF2E863" w14:textId="77777777" w:rsidR="00C15A95" w:rsidRDefault="00C15A95">
      <w:pPr>
        <w:rPr>
          <w:rFonts w:ascii="Calibri" w:eastAsia="Calibri" w:hAnsi="Calibri" w:cs="Calibri"/>
          <w:sz w:val="20"/>
          <w:szCs w:val="20"/>
        </w:rPr>
      </w:pPr>
    </w:p>
    <w:p w14:paraId="54CA1E77" w14:textId="77777777" w:rsidR="00C15A95" w:rsidRDefault="00C15A95">
      <w:pPr>
        <w:rPr>
          <w:rFonts w:ascii="Calibri" w:eastAsia="Calibri" w:hAnsi="Calibri" w:cs="Calibri"/>
          <w:sz w:val="20"/>
          <w:szCs w:val="20"/>
        </w:rPr>
      </w:pPr>
    </w:p>
    <w:tbl>
      <w:tblPr>
        <w:tblStyle w:val="ab"/>
        <w:tblW w:w="9644"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644"/>
      </w:tblGrid>
      <w:tr w:rsidR="00C15A95" w14:paraId="32FD8312" w14:textId="77777777">
        <w:trPr>
          <w:trHeight w:val="23"/>
        </w:trPr>
        <w:tc>
          <w:tcPr>
            <w:tcW w:w="9644" w:type="dxa"/>
            <w:shd w:val="clear" w:color="auto" w:fill="D9D9D9"/>
            <w:tcMar>
              <w:top w:w="100" w:type="dxa"/>
              <w:left w:w="100" w:type="dxa"/>
              <w:bottom w:w="100" w:type="dxa"/>
              <w:right w:w="100" w:type="dxa"/>
            </w:tcMar>
            <w:vAlign w:val="center"/>
          </w:tcPr>
          <w:p w14:paraId="68FFA8D9"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DERS İÇERİKLERİ</w:t>
            </w:r>
          </w:p>
        </w:tc>
      </w:tr>
      <w:tr w:rsidR="00C15A95" w14:paraId="1E158857" w14:textId="77777777">
        <w:trPr>
          <w:trHeight w:val="23"/>
        </w:trPr>
        <w:tc>
          <w:tcPr>
            <w:tcW w:w="9644" w:type="dxa"/>
            <w:tcMar>
              <w:top w:w="100" w:type="dxa"/>
              <w:left w:w="100" w:type="dxa"/>
              <w:bottom w:w="100" w:type="dxa"/>
              <w:right w:w="100" w:type="dxa"/>
            </w:tcMar>
            <w:vAlign w:val="center"/>
          </w:tcPr>
          <w:p w14:paraId="429A1524"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b/>
                <w:sz w:val="20"/>
                <w:szCs w:val="20"/>
              </w:rPr>
              <w:t>Kurul 1 (Hastalıkların Biyolojik Temeli II / Neoplazi ve Hematopoietik Sistem)</w:t>
            </w:r>
            <w:r>
              <w:rPr>
                <w:rFonts w:ascii="Calibri" w:eastAsia="Calibri" w:hAnsi="Calibri" w:cs="Calibri"/>
                <w:sz w:val="20"/>
                <w:szCs w:val="20"/>
              </w:rPr>
              <w:t xml:space="preserve"> </w:t>
            </w:r>
          </w:p>
          <w:p w14:paraId="2C29EA7C"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1. Erişkin ve çocuklarda görülen hematolojik hastalıkların etiyolojisi, patogenezi, klinik belirti ve bulguları, tanıya yönelik laboratuvar ve radyolojik, nükleer tıp yöntemleri, tedavi prensipleri. </w:t>
            </w:r>
          </w:p>
          <w:p w14:paraId="5F1559CE"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2. Neoplazi, karsinogenez, metastaz biyolojisi, kanserin moleküler ve genetik temelleri.</w:t>
            </w:r>
          </w:p>
          <w:p w14:paraId="51232DF8"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3. Erişkin ve çocuklarda görülen neoplazilerin klinik belirti ve bulguları, tanıya yönelik laboratuvar ve radyolojik, </w:t>
            </w:r>
            <w:r>
              <w:rPr>
                <w:rFonts w:ascii="Calibri" w:eastAsia="Calibri" w:hAnsi="Calibri" w:cs="Calibri"/>
                <w:sz w:val="20"/>
                <w:szCs w:val="20"/>
              </w:rPr>
              <w:lastRenderedPageBreak/>
              <w:t>nükleer tıp yöntemleri, tedavi prensipleri.</w:t>
            </w:r>
          </w:p>
          <w:p w14:paraId="4DA75FC8"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4.Onkolojik acil durumlara genel yaklaşım, tanı, tedavi yöntemleri. </w:t>
            </w:r>
          </w:p>
          <w:p w14:paraId="29124995" w14:textId="77777777" w:rsidR="00C15A95" w:rsidRDefault="00C15A95">
            <w:pPr>
              <w:widowControl w:val="0"/>
              <w:spacing w:line="240" w:lineRule="auto"/>
              <w:jc w:val="both"/>
              <w:rPr>
                <w:rFonts w:ascii="Calibri" w:eastAsia="Calibri" w:hAnsi="Calibri" w:cs="Calibri"/>
                <w:color w:val="FF0000"/>
                <w:sz w:val="20"/>
                <w:szCs w:val="20"/>
              </w:rPr>
            </w:pPr>
          </w:p>
          <w:p w14:paraId="3D9DAF5F"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b/>
                <w:sz w:val="20"/>
                <w:szCs w:val="20"/>
              </w:rPr>
              <w:t>Kurul 2 (Hastalıkların Biyolojik Temeli III, Mikroorganizmalar ve Oluşturdukları Hastalıklar)</w:t>
            </w:r>
          </w:p>
          <w:p w14:paraId="655DABF9"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1. Enfeksiyon hastalıklarının etiyolojisi, genetik temeli, patolojisi ve semptomatolojisi.</w:t>
            </w:r>
          </w:p>
          <w:p w14:paraId="559B4ED7"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2. Enfeksiyöz ajanların mikrobiyolojik özelliklerinin genel olarak gözden geçirilmesi. </w:t>
            </w:r>
          </w:p>
          <w:p w14:paraId="422C70B6"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3. Enfeksiyon hastalıklarında klinik, laboratuvar ve radyolojik tanı yöntemleri</w:t>
            </w:r>
          </w:p>
          <w:p w14:paraId="3DECD175"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4. Enfeksiyon hastalıklarının tedavisinde kullanılan farmakolojik ajanlar</w:t>
            </w:r>
          </w:p>
          <w:p w14:paraId="412C3917"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5. Enfeksiyon hastalıklarının tedavi yöntemleri</w:t>
            </w:r>
          </w:p>
          <w:p w14:paraId="5896FB0D"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6. Sepsis, septisemi, SIRS kavramları</w:t>
            </w:r>
          </w:p>
          <w:p w14:paraId="3329F771" w14:textId="77777777" w:rsidR="00C15A95" w:rsidRDefault="00C15A95">
            <w:pPr>
              <w:widowControl w:val="0"/>
              <w:spacing w:line="240" w:lineRule="auto"/>
              <w:jc w:val="both"/>
              <w:rPr>
                <w:rFonts w:ascii="Calibri" w:eastAsia="Calibri" w:hAnsi="Calibri" w:cs="Calibri"/>
                <w:sz w:val="20"/>
                <w:szCs w:val="20"/>
              </w:rPr>
            </w:pPr>
          </w:p>
          <w:p w14:paraId="6C067C18"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b/>
                <w:sz w:val="20"/>
                <w:szCs w:val="20"/>
              </w:rPr>
              <w:t>Kurul 3 [Kardiyovasküler Sistem (KVS) ve Solunum Sistemi Hastalıkları)</w:t>
            </w:r>
          </w:p>
          <w:p w14:paraId="4FD3A0F3"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1. KVS anatomi, histoloji ve fizyolojisinin genel olarak gözden geçirilmesi</w:t>
            </w:r>
          </w:p>
          <w:p w14:paraId="04D26A6A"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2. KVS hastalıklarının genetik temelleri, etiyopatogenezi, patolojik morfolojik bulguları</w:t>
            </w:r>
          </w:p>
          <w:p w14:paraId="174919B6"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3. KVS hastalıklarının klinik belirti ve bulguları, semptomatolojisi, tanı, tedavi yöntemleri</w:t>
            </w:r>
          </w:p>
          <w:p w14:paraId="6A6C0D3E"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4. KVS hastalıklarının tedavisinde kullanılan farmakolojik ajanlar </w:t>
            </w:r>
          </w:p>
          <w:p w14:paraId="4E44F138"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5. KVS acil durumlarına klinik yaklaşım</w:t>
            </w:r>
          </w:p>
          <w:p w14:paraId="45E6C830"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6. Solunum sistemi anatomi, histoloji ve fizyolojisinin genel olarak gözden geçirilmesi</w:t>
            </w:r>
          </w:p>
          <w:p w14:paraId="419AA0EB"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7. Solunum sistemi hastalıklarının etiyopatogenezi, patolojik morfolojik bulguları</w:t>
            </w:r>
          </w:p>
          <w:p w14:paraId="641C3C26"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8.Solunum sistemi hastalıklarının klinik belirti ve bulguları, semptomatoloji, tanı, tedavi yöntemleri</w:t>
            </w:r>
          </w:p>
          <w:p w14:paraId="2A3C6369"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9. Solunum sistemi hastalıklarının tedavisinde kullanılan farmakolojik ajanlar</w:t>
            </w:r>
          </w:p>
          <w:p w14:paraId="69BE724F"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10. Solunum sistemi acil durumlarda klinik yaklaşım.</w:t>
            </w:r>
          </w:p>
          <w:p w14:paraId="4A341F42" w14:textId="77777777" w:rsidR="00C15A95" w:rsidRDefault="00C15A95">
            <w:pPr>
              <w:widowControl w:val="0"/>
              <w:spacing w:line="240" w:lineRule="auto"/>
              <w:jc w:val="both"/>
              <w:rPr>
                <w:rFonts w:ascii="Calibri" w:eastAsia="Calibri" w:hAnsi="Calibri" w:cs="Calibri"/>
                <w:sz w:val="20"/>
                <w:szCs w:val="20"/>
              </w:rPr>
            </w:pPr>
          </w:p>
          <w:p w14:paraId="4CA009A8" w14:textId="77777777" w:rsidR="00C15A95" w:rsidRDefault="00E76167">
            <w:pPr>
              <w:spacing w:line="240" w:lineRule="auto"/>
              <w:jc w:val="both"/>
              <w:rPr>
                <w:rFonts w:ascii="Calibri" w:eastAsia="Calibri" w:hAnsi="Calibri" w:cs="Calibri"/>
                <w:sz w:val="20"/>
                <w:szCs w:val="20"/>
              </w:rPr>
            </w:pPr>
            <w:r>
              <w:rPr>
                <w:rFonts w:ascii="Calibri" w:eastAsia="Calibri" w:hAnsi="Calibri" w:cs="Calibri"/>
                <w:b/>
                <w:sz w:val="20"/>
                <w:szCs w:val="20"/>
              </w:rPr>
              <w:t>Kurul 4 [Gastrointestinal Sistem (GİS) Hastalıkları]</w:t>
            </w:r>
          </w:p>
          <w:p w14:paraId="329F5457"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1.GİS anatomi, histoloji ve fizyolojisinin genel olarak gözden geçirilmesi</w:t>
            </w:r>
          </w:p>
          <w:p w14:paraId="25734D12"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2. GİS hastalıklarının genetik temelleri, etiyopatogenezi, patolojik morfolojik bulguları</w:t>
            </w:r>
          </w:p>
          <w:p w14:paraId="53607F9C"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3. GİS hastalıklarının klinik belirti ve bulguları, semptomatolojisi, tanı, tedavi yöntemleri</w:t>
            </w:r>
          </w:p>
          <w:p w14:paraId="380C55DE"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4. GİS hastalıklarının tedavisinde kullanılan farmakolojik ajanlar </w:t>
            </w:r>
          </w:p>
          <w:p w14:paraId="4C470974"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5. GİS acil durumlarına klinik yaklaşım</w:t>
            </w:r>
          </w:p>
          <w:p w14:paraId="5C427EE1"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6. GİS cerrahi tedavi ilkeleri ve komplikasyonları konusunda genel bilgiler</w:t>
            </w:r>
          </w:p>
          <w:p w14:paraId="7E0A7279" w14:textId="77777777" w:rsidR="00C15A95" w:rsidRDefault="00C15A95">
            <w:pPr>
              <w:spacing w:line="240" w:lineRule="auto"/>
              <w:jc w:val="both"/>
              <w:rPr>
                <w:rFonts w:ascii="Calibri" w:eastAsia="Calibri" w:hAnsi="Calibri" w:cs="Calibri"/>
                <w:sz w:val="20"/>
                <w:szCs w:val="20"/>
              </w:rPr>
            </w:pPr>
          </w:p>
          <w:p w14:paraId="71D68C02" w14:textId="77777777" w:rsidR="00C15A95" w:rsidRDefault="00E76167">
            <w:pPr>
              <w:spacing w:line="240" w:lineRule="auto"/>
              <w:jc w:val="both"/>
              <w:rPr>
                <w:rFonts w:ascii="Calibri" w:eastAsia="Calibri" w:hAnsi="Calibri" w:cs="Calibri"/>
                <w:sz w:val="20"/>
                <w:szCs w:val="20"/>
              </w:rPr>
            </w:pPr>
            <w:r>
              <w:rPr>
                <w:rFonts w:ascii="Calibri" w:eastAsia="Calibri" w:hAnsi="Calibri" w:cs="Calibri"/>
                <w:b/>
                <w:sz w:val="20"/>
                <w:szCs w:val="20"/>
              </w:rPr>
              <w:t>Kurul 5 [Ürogenital Sistem ve Endokrin Sistem Hastalıkları]</w:t>
            </w:r>
          </w:p>
          <w:p w14:paraId="4EC612E6"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1.Ürogenital ve endokrin sistem anatomi, histoloji ve fizyolojisinin genel olarak gözden geçirilmesi</w:t>
            </w:r>
          </w:p>
          <w:p w14:paraId="1FCFEA3B"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2. Alt ve üst üriner sistem hastalıklarının genetik temelleri, etiyopatogenezi, patolojik morfolojik bulguları</w:t>
            </w:r>
          </w:p>
          <w:p w14:paraId="0659A9C3"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3. Alt ve üst üriner sistem hastalıklarının klinik belirti ve bulguları, semptomatolojisi, tanı, tedavi yöntemleri</w:t>
            </w:r>
          </w:p>
          <w:p w14:paraId="38D24687"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4. Alt ve üst üriner sistem hastalıklarının tedavisinde kullanılan farmakolojik ajanlar </w:t>
            </w:r>
          </w:p>
          <w:p w14:paraId="75E874B8"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5.Alt ve üst üriner sistem acil durumlarına klinik yaklaşım</w:t>
            </w:r>
          </w:p>
          <w:p w14:paraId="71D2A237"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6. Endokrin sistem organlarının anatomi, histoloji, fizyolojisinin genel olarak gözden geçirilmesi</w:t>
            </w:r>
          </w:p>
          <w:p w14:paraId="38A5FD0F"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7.Endokrin sistem ilişkili hastalıkların tanımlanması, etiyopatogenezi, patolojik morfolojik bulguları</w:t>
            </w:r>
          </w:p>
          <w:p w14:paraId="52EA03A3"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8.Endokrin sistem ilişkili hastalıkların klinik belirti ve bulguları, semptomatolojisi, tanı, tedavi yöntemleri</w:t>
            </w:r>
          </w:p>
          <w:p w14:paraId="769A6039"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9. Diabetes mellitus hastalığı genetik temelleri, etiyopatogenezi, patolojik morfolojik bulguları</w:t>
            </w:r>
          </w:p>
          <w:p w14:paraId="1B6A6D03"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10. Diabetes mellitus hastalığı klinik belirti ve bulguları, semptomatolojisi, tanı, tedavi yöntemleri, komplikasyonları</w:t>
            </w:r>
          </w:p>
          <w:p w14:paraId="5CE4BAC5"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11. Diabetes mellitus hastalığı tedavisinde kullanılan farmakolojik ajanlar </w:t>
            </w:r>
          </w:p>
          <w:p w14:paraId="4DDDF7A0"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12. Diabetes mellitus hastalığı acil durumlarına klinik yaklaşım</w:t>
            </w:r>
          </w:p>
          <w:p w14:paraId="577189B8"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13. Meme hastalıkları</w:t>
            </w:r>
          </w:p>
          <w:p w14:paraId="39BD3475" w14:textId="77777777" w:rsidR="00C15A95" w:rsidRDefault="00C15A95">
            <w:pPr>
              <w:widowControl w:val="0"/>
              <w:spacing w:line="240" w:lineRule="auto"/>
              <w:jc w:val="both"/>
              <w:rPr>
                <w:rFonts w:ascii="Calibri" w:eastAsia="Calibri" w:hAnsi="Calibri" w:cs="Calibri"/>
                <w:sz w:val="20"/>
                <w:szCs w:val="20"/>
              </w:rPr>
            </w:pPr>
          </w:p>
          <w:p w14:paraId="2A923376"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b/>
                <w:sz w:val="20"/>
                <w:szCs w:val="20"/>
              </w:rPr>
              <w:t>Kurul 6 (Nörolojik Bilimler, Psikiyatri ve Kas İskelet Sistemi Hastalıkları)</w:t>
            </w:r>
          </w:p>
          <w:p w14:paraId="45CD103B"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1. Merkezi ve Periferik sinir sistemi (MSS ve PSS) anatomisi, histolojisi ve fizyolojisinin genel olarak gözden geçirilmesi</w:t>
            </w:r>
          </w:p>
          <w:p w14:paraId="66F48385"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2. MSS ve PSS hastalıklarının genetik temelleri, etiyopatogenezi, patolojik morfolojik bulguları</w:t>
            </w:r>
          </w:p>
          <w:p w14:paraId="4D666839"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3. MSS ve PSS hastalıklarının klinik belirti ve bulguları, semptomatolojisi, tanı, tedavi yöntemleri</w:t>
            </w:r>
          </w:p>
          <w:p w14:paraId="6CB9238D"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4. MSS ve PSS hastalıklarının tedavisinde kullanılan farmakolojik ajanlar </w:t>
            </w:r>
          </w:p>
          <w:p w14:paraId="1595D80E"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5. MSS ve PSS ile ilgili acil durumlara klinik yaklaşım</w:t>
            </w:r>
          </w:p>
          <w:p w14:paraId="308E4011"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6. Kas iskelet sistemi anatomik, histolojik ve fizyolojik özelliklerinin genel olarak gözden geçirilmesi</w:t>
            </w:r>
          </w:p>
          <w:p w14:paraId="5C3CA1BE"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7. Kas iskelet sistemi hastalıklarının genetik temelleri, etiyopatogenezi, patolojik morfolojik bulguları</w:t>
            </w:r>
          </w:p>
          <w:p w14:paraId="1D15E080"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8. Kas iskelet sistemi hastalıklarının klinik belirti ve bulguları, semptomatolojisi, tanı, tedavi yöntemleri</w:t>
            </w:r>
          </w:p>
          <w:p w14:paraId="6B52463F"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9. Kas iskelet sistemi hastalıklarının tedavisinde kullanılan farmakolojik ajanlar </w:t>
            </w:r>
          </w:p>
          <w:p w14:paraId="4E5DBE1F"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lastRenderedPageBreak/>
              <w:t>10. Kas iskelet sistemi ile ilgili acil durumlara klinik yaklaşım</w:t>
            </w:r>
          </w:p>
          <w:p w14:paraId="7D538001"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11. Ruh sağlığı ile ilgili hastalıklarının genetik, çevresel temelleri, semptomatolojisi, klinik belirti ve bulguları, tanı, tedavi yöntemleri</w:t>
            </w:r>
          </w:p>
          <w:p w14:paraId="076290EA"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12. Ruh sağlığı hastalıkları ile ilgili tedavilerde kullanılan farmakolojik ajanlar. </w:t>
            </w:r>
          </w:p>
          <w:p w14:paraId="6B5E1FDF" w14:textId="77777777" w:rsidR="00C15A95" w:rsidRDefault="00C15A95">
            <w:pPr>
              <w:widowControl w:val="0"/>
              <w:spacing w:line="240" w:lineRule="auto"/>
              <w:jc w:val="both"/>
              <w:rPr>
                <w:rFonts w:ascii="Calibri" w:eastAsia="Calibri" w:hAnsi="Calibri" w:cs="Calibri"/>
                <w:sz w:val="20"/>
                <w:szCs w:val="20"/>
              </w:rPr>
            </w:pPr>
          </w:p>
          <w:p w14:paraId="14F99710"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b/>
                <w:sz w:val="20"/>
                <w:szCs w:val="20"/>
              </w:rPr>
              <w:t>Kurul 7 (Halk Sağlığı ve Adli Tıp Ders Kurulu)</w:t>
            </w:r>
          </w:p>
          <w:p w14:paraId="46250DC4"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1. Sağlık hizmetlerini ilgilendiren biyolojik faktörlerin yanısıra sosyal ve kültürel etkenler</w:t>
            </w:r>
          </w:p>
          <w:p w14:paraId="168DE096"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2.Türkiye Cumhuriyeti’ndeki sağlık sistemi organizasyonu, sağlık sistemi hakkında genel bilgiler, diğer ülkelerle karşılaştırılması</w:t>
            </w:r>
          </w:p>
          <w:p w14:paraId="5BED9FCD"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3. Türkiye Cumhuriyetin’deki sağlık sistemini oluşturan unsurların işleyişini olumsuz etkileyen faktörler</w:t>
            </w:r>
          </w:p>
          <w:p w14:paraId="461855FC"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4. Epidemiyolojik sorunlar ve çözümleri</w:t>
            </w:r>
          </w:p>
          <w:p w14:paraId="2EA78E92"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5. Ülkemizdeki insan gücü ile ilgili kavramlar, iş tanımı, görevleri, sorumlulukları ve dağılımları</w:t>
            </w:r>
          </w:p>
          <w:p w14:paraId="6D1551B3"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6. Sağlık sistemi ile ilgili hukuki süreçlerde kritik noktalar, resmi raporların düzgün biçimde yazılma teknikleri</w:t>
            </w:r>
          </w:p>
          <w:p w14:paraId="65EC37FC"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7. Adli otopsi hakkında temel bilgiler, patolojik morfolojik bulguların ele alınması. </w:t>
            </w:r>
          </w:p>
          <w:p w14:paraId="322CB768"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8. Etik, tıp etiği kavramları</w:t>
            </w:r>
          </w:p>
          <w:p w14:paraId="7884EA18"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9. Hasta ve hekim ilişkisi ile ilgili kavramlar, hasta gizliliği.</w:t>
            </w:r>
          </w:p>
        </w:tc>
      </w:tr>
    </w:tbl>
    <w:p w14:paraId="3B1C418E" w14:textId="77777777" w:rsidR="00C15A95" w:rsidRDefault="00C15A95">
      <w:pPr>
        <w:rPr>
          <w:rFonts w:ascii="Calibri" w:eastAsia="Calibri" w:hAnsi="Calibri" w:cs="Calibri"/>
          <w:sz w:val="20"/>
          <w:szCs w:val="20"/>
        </w:rPr>
      </w:pPr>
    </w:p>
    <w:p w14:paraId="460BB728" w14:textId="77777777" w:rsidR="00C15A95" w:rsidRDefault="00C15A95">
      <w:pPr>
        <w:rPr>
          <w:rFonts w:ascii="Calibri" w:eastAsia="Calibri" w:hAnsi="Calibri" w:cs="Calibri"/>
          <w:sz w:val="20"/>
          <w:szCs w:val="20"/>
        </w:rPr>
      </w:pPr>
    </w:p>
    <w:p w14:paraId="4A7E59D0" w14:textId="77777777" w:rsidR="00C15A95" w:rsidRDefault="00C15A95">
      <w:pPr>
        <w:rPr>
          <w:rFonts w:ascii="Calibri" w:eastAsia="Calibri" w:hAnsi="Calibri" w:cs="Calibri"/>
          <w:sz w:val="20"/>
          <w:szCs w:val="20"/>
        </w:rPr>
      </w:pPr>
    </w:p>
    <w:p w14:paraId="6C486A0F" w14:textId="77777777" w:rsidR="00C15A95" w:rsidRDefault="00C15A95">
      <w:pPr>
        <w:rPr>
          <w:rFonts w:ascii="Calibri" w:eastAsia="Calibri" w:hAnsi="Calibri" w:cs="Calibri"/>
          <w:color w:val="FF0000"/>
          <w:sz w:val="20"/>
          <w:szCs w:val="20"/>
        </w:rPr>
      </w:pPr>
    </w:p>
    <w:tbl>
      <w:tblPr>
        <w:tblStyle w:val="ac"/>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C15A95" w14:paraId="42B705F8" w14:textId="77777777">
        <w:trPr>
          <w:trHeight w:val="420"/>
          <w:jc w:val="center"/>
        </w:trPr>
        <w:tc>
          <w:tcPr>
            <w:tcW w:w="9029" w:type="dxa"/>
            <w:shd w:val="clear" w:color="auto" w:fill="D9D9D9"/>
            <w:tcMar>
              <w:top w:w="100" w:type="dxa"/>
              <w:left w:w="100" w:type="dxa"/>
              <w:bottom w:w="100" w:type="dxa"/>
              <w:right w:w="100" w:type="dxa"/>
            </w:tcMar>
            <w:vAlign w:val="center"/>
          </w:tcPr>
          <w:p w14:paraId="3119B810"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 xml:space="preserve">DÖNEM 3 </w:t>
            </w:r>
            <w:commentRangeStart w:id="9"/>
            <w:r>
              <w:rPr>
                <w:rFonts w:ascii="Calibri" w:eastAsia="Calibri" w:hAnsi="Calibri" w:cs="Calibri"/>
                <w:b/>
                <w:sz w:val="20"/>
                <w:szCs w:val="20"/>
              </w:rPr>
              <w:t>KURUL</w:t>
            </w:r>
            <w:commentRangeEnd w:id="9"/>
            <w:r>
              <w:commentReference w:id="9"/>
            </w:r>
            <w:r>
              <w:rPr>
                <w:rFonts w:ascii="Calibri" w:eastAsia="Calibri" w:hAnsi="Calibri" w:cs="Calibri"/>
                <w:b/>
                <w:sz w:val="20"/>
                <w:szCs w:val="20"/>
              </w:rPr>
              <w:t xml:space="preserve"> 1 DERS LİSTESİ VE SIRALAMASI</w:t>
            </w:r>
          </w:p>
        </w:tc>
      </w:tr>
      <w:tr w:rsidR="00C15A95" w14:paraId="6389B0AC" w14:textId="77777777">
        <w:trPr>
          <w:trHeight w:val="380"/>
          <w:jc w:val="center"/>
        </w:trPr>
        <w:tc>
          <w:tcPr>
            <w:tcW w:w="9029" w:type="dxa"/>
            <w:tcMar>
              <w:top w:w="100" w:type="dxa"/>
              <w:left w:w="100" w:type="dxa"/>
              <w:bottom w:w="100" w:type="dxa"/>
              <w:right w:w="100" w:type="dxa"/>
            </w:tcMar>
            <w:vAlign w:val="center"/>
          </w:tcPr>
          <w:p w14:paraId="026CD1DD" w14:textId="77777777" w:rsidR="00C15A95" w:rsidRDefault="00C15A95">
            <w:pPr>
              <w:widowControl w:val="0"/>
              <w:spacing w:line="240" w:lineRule="auto"/>
              <w:jc w:val="center"/>
              <w:rPr>
                <w:rFonts w:ascii="Calibri" w:eastAsia="Calibri" w:hAnsi="Calibri" w:cs="Calibri"/>
                <w:sz w:val="20"/>
                <w:szCs w:val="20"/>
              </w:rPr>
            </w:pPr>
          </w:p>
          <w:tbl>
            <w:tblPr>
              <w:tblStyle w:val="ad"/>
              <w:tblW w:w="881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19"/>
              <w:gridCol w:w="5386"/>
              <w:gridCol w:w="2705"/>
            </w:tblGrid>
            <w:tr w:rsidR="00C15A95" w14:paraId="55EA4923" w14:textId="77777777">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3BBCBCD" w14:textId="77777777" w:rsidR="00C15A95" w:rsidRDefault="00E76167">
                  <w:pPr>
                    <w:widowControl w:val="0"/>
                    <w:jc w:val="center"/>
                    <w:rPr>
                      <w:rFonts w:ascii="Calibri" w:eastAsia="Calibri" w:hAnsi="Calibri" w:cs="Calibri"/>
                      <w:sz w:val="20"/>
                      <w:szCs w:val="20"/>
                    </w:rPr>
                  </w:pPr>
                  <w:r>
                    <w:rPr>
                      <w:rFonts w:ascii="Calibri" w:eastAsia="Calibri" w:hAnsi="Calibri" w:cs="Calibri"/>
                      <w:b/>
                      <w:sz w:val="20"/>
                      <w:szCs w:val="20"/>
                    </w:rPr>
                    <w:t>Sıra No</w:t>
                  </w:r>
                </w:p>
              </w:tc>
              <w:tc>
                <w:tcPr>
                  <w:tcW w:w="5386" w:type="dxa"/>
                  <w:tcBorders>
                    <w:top w:val="single" w:sz="6" w:space="0" w:color="000000"/>
                    <w:left w:val="single" w:sz="6" w:space="0" w:color="CCCCCC"/>
                    <w:bottom w:val="single" w:sz="6" w:space="0" w:color="000000"/>
                    <w:right w:val="single" w:sz="6" w:space="0" w:color="000000"/>
                  </w:tcBorders>
                  <w:shd w:val="clear" w:color="auto" w:fill="auto"/>
                  <w:vAlign w:val="center"/>
                </w:tcPr>
                <w:p w14:paraId="76863A02" w14:textId="77777777" w:rsidR="00C15A95" w:rsidRDefault="00E76167">
                  <w:pPr>
                    <w:widowControl w:val="0"/>
                    <w:rPr>
                      <w:rFonts w:ascii="Calibri" w:eastAsia="Calibri" w:hAnsi="Calibri" w:cs="Calibri"/>
                      <w:sz w:val="20"/>
                      <w:szCs w:val="20"/>
                    </w:rPr>
                  </w:pPr>
                  <w:r>
                    <w:rPr>
                      <w:rFonts w:ascii="Calibri" w:eastAsia="Calibri" w:hAnsi="Calibri" w:cs="Calibri"/>
                      <w:b/>
                      <w:sz w:val="20"/>
                      <w:szCs w:val="20"/>
                    </w:rPr>
                    <w:t>Ders/Yetkinlik</w:t>
                  </w:r>
                </w:p>
              </w:tc>
              <w:tc>
                <w:tcPr>
                  <w:tcW w:w="2705" w:type="dxa"/>
                  <w:tcBorders>
                    <w:top w:val="single" w:sz="6" w:space="0" w:color="000000"/>
                    <w:left w:val="single" w:sz="6" w:space="0" w:color="CCCCCC"/>
                    <w:bottom w:val="single" w:sz="6" w:space="0" w:color="000000"/>
                    <w:right w:val="single" w:sz="6" w:space="0" w:color="000000"/>
                  </w:tcBorders>
                  <w:shd w:val="clear" w:color="auto" w:fill="FFFFFF"/>
                  <w:vAlign w:val="center"/>
                </w:tcPr>
                <w:p w14:paraId="166C5AF6" w14:textId="77777777" w:rsidR="00C15A95" w:rsidRDefault="00E76167">
                  <w:pPr>
                    <w:widowControl w:val="0"/>
                    <w:rPr>
                      <w:rFonts w:ascii="Calibri" w:eastAsia="Calibri" w:hAnsi="Calibri" w:cs="Calibri"/>
                      <w:sz w:val="20"/>
                      <w:szCs w:val="20"/>
                    </w:rPr>
                  </w:pPr>
                  <w:r>
                    <w:rPr>
                      <w:rFonts w:ascii="Calibri" w:eastAsia="Calibri" w:hAnsi="Calibri" w:cs="Calibri"/>
                      <w:b/>
                      <w:color w:val="333333"/>
                      <w:sz w:val="20"/>
                      <w:szCs w:val="20"/>
                    </w:rPr>
                    <w:t>Eğitici</w:t>
                  </w:r>
                </w:p>
              </w:tc>
            </w:tr>
            <w:tr w:rsidR="00C15A95" w14:paraId="3940740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18049F48"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5386" w:type="dxa"/>
                  <w:tcBorders>
                    <w:top w:val="single" w:sz="6" w:space="0" w:color="CCCCCC"/>
                    <w:left w:val="single" w:sz="6" w:space="0" w:color="CCCCCC"/>
                    <w:bottom w:val="single" w:sz="6" w:space="0" w:color="000000"/>
                    <w:right w:val="single" w:sz="6" w:space="0" w:color="000000"/>
                  </w:tcBorders>
                  <w:shd w:val="clear" w:color="auto" w:fill="auto"/>
                </w:tcPr>
                <w:p w14:paraId="045F3F4A"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Kanser tedavisinin farmakolojik temelleri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tcPr>
                <w:p w14:paraId="550B9ADA"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E. K. SAĞLAM</w:t>
                  </w:r>
                </w:p>
              </w:tc>
            </w:tr>
            <w:tr w:rsidR="00C15A95" w14:paraId="025B5529"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78B06B1C"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5386" w:type="dxa"/>
                  <w:tcBorders>
                    <w:top w:val="single" w:sz="6" w:space="0" w:color="CCCCCC"/>
                    <w:left w:val="single" w:sz="6" w:space="0" w:color="CCCCCC"/>
                    <w:bottom w:val="single" w:sz="6" w:space="0" w:color="000000"/>
                    <w:right w:val="single" w:sz="6" w:space="0" w:color="000000"/>
                  </w:tcBorders>
                  <w:shd w:val="clear" w:color="auto" w:fill="auto"/>
                </w:tcPr>
                <w:p w14:paraId="230A1C51"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Antineoplastik İlaçlar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tcPr>
                <w:p w14:paraId="55ED0EBD"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E. K. SAĞLAM</w:t>
                  </w:r>
                </w:p>
              </w:tc>
            </w:tr>
            <w:tr w:rsidR="00C15A95" w14:paraId="4A7AB08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04DEB9F9"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F914226"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Hematolojiye giriş ve hematopoez ( Teorik :1 saat )</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2A3A195"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Gülbüz SEZGİN</w:t>
                  </w:r>
                </w:p>
              </w:tc>
            </w:tr>
            <w:tr w:rsidR="00C15A95" w14:paraId="4EC1EC79"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5FD27432"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7C07D81"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Kanser Genetiği  ( Teorik: 2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E9B8173"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 xml:space="preserve">Dr. Öğr. Üyesi </w:t>
                  </w:r>
                  <w:r w:rsidRPr="00E76167">
                    <w:rPr>
                      <w:rFonts w:ascii="Calibri" w:eastAsia="Calibri" w:hAnsi="Calibri" w:cs="Calibri"/>
                      <w:color w:val="000000"/>
                      <w:sz w:val="20"/>
                      <w:szCs w:val="20"/>
                    </w:rPr>
                    <w:t>Zeynep Akbulut</w:t>
                  </w:r>
                </w:p>
              </w:tc>
            </w:tr>
            <w:tr w:rsidR="00C15A95" w14:paraId="488402EF"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0099B3AE"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38EC5E5"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Tümör Belirteçleri  ( Teorik: 2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74AB810"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Dr. Öğr. Üyesi P. EKER</w:t>
                  </w:r>
                </w:p>
              </w:tc>
            </w:tr>
            <w:tr w:rsidR="00C15A95" w14:paraId="02FD599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0B716724"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88E7B2A"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Antineoplastik İlaçlar ( Teorik: 2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tcPr>
                <w:p w14:paraId="2D17BEBE"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E. K. SAĞLAM</w:t>
                  </w:r>
                </w:p>
              </w:tc>
            </w:tr>
            <w:tr w:rsidR="00C15A95" w14:paraId="07C5A81D"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4C63A6AA"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5FD9E4E"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Hematopoetik İlaçlar ( Teorik: 2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tcPr>
                <w:p w14:paraId="0DAED8F3" w14:textId="77777777" w:rsidR="00C15A95" w:rsidRDefault="00E76167">
                  <w:pPr>
                    <w:rPr>
                      <w:rFonts w:ascii="Calibri" w:eastAsia="Calibri" w:hAnsi="Calibri" w:cs="Calibri"/>
                      <w:color w:val="000000"/>
                      <w:sz w:val="20"/>
                      <w:szCs w:val="20"/>
                    </w:rPr>
                  </w:pPr>
                  <w:r>
                    <w:rPr>
                      <w:rFonts w:ascii="Calibri" w:eastAsia="Calibri" w:hAnsi="Calibri" w:cs="Calibri"/>
                      <w:sz w:val="20"/>
                      <w:szCs w:val="20"/>
                    </w:rPr>
                    <w:t>Dr. Öğr. Üyesi Tuğba Gümüştaş</w:t>
                  </w:r>
                </w:p>
              </w:tc>
            </w:tr>
            <w:tr w:rsidR="00C15A95" w14:paraId="007255A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44CF1F1A"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8E8F59F" w14:textId="77777777" w:rsidR="00C15A95" w:rsidRDefault="000F5C5F">
                  <w:pPr>
                    <w:rPr>
                      <w:rFonts w:ascii="Calibri" w:eastAsia="Calibri" w:hAnsi="Calibri" w:cs="Calibri"/>
                      <w:color w:val="000000"/>
                      <w:sz w:val="20"/>
                      <w:szCs w:val="20"/>
                    </w:rPr>
                  </w:pPr>
                  <w:r>
                    <w:rPr>
                      <w:rFonts w:ascii="Calibri" w:eastAsia="Calibri" w:hAnsi="Calibri" w:cs="Calibri"/>
                      <w:color w:val="000000"/>
                      <w:sz w:val="20"/>
                      <w:szCs w:val="20"/>
                    </w:rPr>
                    <w:t>Multifaktöriyel Hastalıklar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C23B20B" w14:textId="77777777" w:rsidR="00C15A95" w:rsidRDefault="000F5C5F">
                  <w:pPr>
                    <w:rPr>
                      <w:rFonts w:ascii="Calibri" w:eastAsia="Calibri" w:hAnsi="Calibri" w:cs="Calibri"/>
                      <w:color w:val="000000"/>
                      <w:sz w:val="20"/>
                      <w:szCs w:val="20"/>
                    </w:rPr>
                  </w:pPr>
                  <w:r>
                    <w:rPr>
                      <w:rFonts w:ascii="Calibri" w:eastAsia="Calibri" w:hAnsi="Calibri" w:cs="Calibri"/>
                      <w:color w:val="000000"/>
                      <w:sz w:val="20"/>
                      <w:szCs w:val="20"/>
                    </w:rPr>
                    <w:t>Dr. Öğr. Üyesi Y. SAĞLAM</w:t>
                  </w:r>
                </w:p>
              </w:tc>
            </w:tr>
            <w:tr w:rsidR="00C15A95" w14:paraId="4961837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3D4D5CC2"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9</w:t>
                  </w:r>
                </w:p>
              </w:tc>
              <w:tc>
                <w:tcPr>
                  <w:tcW w:w="5386" w:type="dxa"/>
                  <w:tcBorders>
                    <w:top w:val="single" w:sz="6" w:space="0" w:color="CCCCCC"/>
                    <w:left w:val="single" w:sz="6" w:space="0" w:color="CCCCCC"/>
                    <w:bottom w:val="single" w:sz="6" w:space="0" w:color="000000"/>
                    <w:right w:val="single" w:sz="6" w:space="0" w:color="000000"/>
                  </w:tcBorders>
                  <w:shd w:val="clear" w:color="auto" w:fill="auto"/>
                </w:tcPr>
                <w:p w14:paraId="5BEC5DEF"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Kromozomal Anomaliler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5DC8EDD"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 xml:space="preserve">Dr. Öğr. Üyesi </w:t>
                  </w:r>
                  <w:r w:rsidRPr="00E76167">
                    <w:rPr>
                      <w:rFonts w:ascii="Calibri" w:eastAsia="Calibri" w:hAnsi="Calibri" w:cs="Calibri"/>
                      <w:color w:val="000000"/>
                      <w:sz w:val="20"/>
                      <w:szCs w:val="20"/>
                    </w:rPr>
                    <w:t>Nur Kaluç</w:t>
                  </w:r>
                </w:p>
              </w:tc>
            </w:tr>
            <w:tr w:rsidR="00C15A95" w14:paraId="6FF0C09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3CFE05A9"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10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82C0786"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Eikozanoidler ve diğer otakoidler ( Teorik: 2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tcPr>
                <w:p w14:paraId="4C29856F" w14:textId="77777777" w:rsidR="00C15A95" w:rsidRDefault="00E76167">
                  <w:pPr>
                    <w:rPr>
                      <w:rFonts w:ascii="Calibri" w:eastAsia="Calibri" w:hAnsi="Calibri" w:cs="Calibri"/>
                      <w:sz w:val="20"/>
                      <w:szCs w:val="20"/>
                    </w:rPr>
                  </w:pPr>
                  <w:r>
                    <w:rPr>
                      <w:rFonts w:ascii="Calibri" w:eastAsia="Calibri" w:hAnsi="Calibri" w:cs="Calibri"/>
                      <w:sz w:val="20"/>
                      <w:szCs w:val="20"/>
                    </w:rPr>
                    <w:t>Prof. Dr. E. K. SAĞLAM</w:t>
                  </w:r>
                </w:p>
              </w:tc>
            </w:tr>
            <w:tr w:rsidR="00E76167" w14:paraId="13B748C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0218ABA9" w14:textId="77777777" w:rsidR="00E76167" w:rsidRDefault="00E76167" w:rsidP="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11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77E275F" w14:textId="77777777" w:rsidR="00E76167" w:rsidRDefault="00E76167" w:rsidP="00E76167">
                  <w:pPr>
                    <w:rPr>
                      <w:rFonts w:ascii="Calibri" w:eastAsia="Calibri" w:hAnsi="Calibri" w:cs="Calibri"/>
                      <w:color w:val="000000"/>
                      <w:sz w:val="20"/>
                      <w:szCs w:val="20"/>
                    </w:rPr>
                  </w:pPr>
                  <w:r>
                    <w:rPr>
                      <w:rFonts w:ascii="Calibri" w:eastAsia="Calibri" w:hAnsi="Calibri" w:cs="Calibri"/>
                      <w:color w:val="000000"/>
                      <w:sz w:val="20"/>
                      <w:szCs w:val="20"/>
                    </w:rPr>
                    <w:t>Kanser Biyokimyası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DB92B1A" w14:textId="77777777" w:rsidR="00E76167" w:rsidRDefault="00E76167" w:rsidP="00E76167">
                  <w:pPr>
                    <w:rPr>
                      <w:rFonts w:ascii="Calibri" w:eastAsia="Calibri" w:hAnsi="Calibri" w:cs="Calibri"/>
                      <w:color w:val="000000"/>
                      <w:sz w:val="20"/>
                      <w:szCs w:val="20"/>
                    </w:rPr>
                  </w:pPr>
                  <w:r>
                    <w:rPr>
                      <w:rFonts w:ascii="Calibri" w:eastAsia="Calibri" w:hAnsi="Calibri" w:cs="Calibri"/>
                      <w:color w:val="000000"/>
                      <w:sz w:val="20"/>
                      <w:szCs w:val="20"/>
                    </w:rPr>
                    <w:t>Prof. Dr. E. DEMİRALAY</w:t>
                  </w:r>
                </w:p>
              </w:tc>
            </w:tr>
            <w:tr w:rsidR="00C15A95" w14:paraId="1885C9D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796F9155"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12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8275151"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Hematopoetik sistem hastalıklarında semptomlar,</w:t>
                  </w:r>
                </w:p>
                <w:p w14:paraId="27677428"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anamnez ve fizik muayene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6DFF34E"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G. SEZGİN</w:t>
                  </w:r>
                </w:p>
              </w:tc>
            </w:tr>
            <w:tr w:rsidR="00C15A95" w14:paraId="674ABD4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5F9CC9B1"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13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CF278EC"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Anemi sınıflandırması ve klinik yaklaşım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D15C59C"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G. SEZGİN</w:t>
                  </w:r>
                </w:p>
              </w:tc>
            </w:tr>
            <w:tr w:rsidR="00C15A95" w14:paraId="1AC6518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394C0AD6"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lastRenderedPageBreak/>
                    <w:t>14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5487681"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Demir metabolizması ve demir eksikliği anemisi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7F706A2"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G. SEZGİN</w:t>
                  </w:r>
                </w:p>
              </w:tc>
            </w:tr>
            <w:tr w:rsidR="00C15A95" w14:paraId="0863BC3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4532E90F"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15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D23BAB1"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B-12 / Folat metabolizması ve Megaloblastik anemiler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EBDF4C3"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 xml:space="preserve">Prof. Dr. G. SEZGİN </w:t>
                  </w:r>
                </w:p>
              </w:tc>
            </w:tr>
            <w:tr w:rsidR="00C15A95" w14:paraId="28480A8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7538B962" w14:textId="77777777" w:rsidR="00C15A95" w:rsidRDefault="000F5C5F">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16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C2CED46" w14:textId="77777777" w:rsidR="00C15A95" w:rsidRDefault="000F5C5F">
                  <w:pPr>
                    <w:rPr>
                      <w:rFonts w:ascii="Calibri" w:eastAsia="Calibri" w:hAnsi="Calibri" w:cs="Calibri"/>
                      <w:color w:val="000000"/>
                      <w:sz w:val="20"/>
                      <w:szCs w:val="20"/>
                    </w:rPr>
                  </w:pPr>
                  <w:r>
                    <w:rPr>
                      <w:rFonts w:ascii="Calibri" w:eastAsia="Calibri" w:hAnsi="Calibri" w:cs="Calibri"/>
                      <w:color w:val="000000"/>
                      <w:sz w:val="20"/>
                      <w:szCs w:val="20"/>
                    </w:rPr>
                    <w:t>Hemolitik anemilere yaklaşım (İmmun – non immun</w:t>
                  </w:r>
                </w:p>
                <w:p w14:paraId="029755E6" w14:textId="77777777" w:rsidR="00C15A95" w:rsidRDefault="000F5C5F">
                  <w:pPr>
                    <w:rPr>
                      <w:rFonts w:ascii="Calibri" w:eastAsia="Calibri" w:hAnsi="Calibri" w:cs="Calibri"/>
                      <w:color w:val="000000"/>
                      <w:sz w:val="20"/>
                      <w:szCs w:val="20"/>
                    </w:rPr>
                  </w:pPr>
                  <w:r>
                    <w:rPr>
                      <w:rFonts w:ascii="Calibri" w:eastAsia="Calibri" w:hAnsi="Calibri" w:cs="Calibri"/>
                      <w:color w:val="000000"/>
                      <w:sz w:val="20"/>
                      <w:szCs w:val="20"/>
                    </w:rPr>
                    <w:t>hemolitik anemiler)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2C70644" w14:textId="77777777" w:rsidR="00C15A95" w:rsidRDefault="000F5C5F">
                  <w:pPr>
                    <w:rPr>
                      <w:rFonts w:ascii="Calibri" w:eastAsia="Calibri" w:hAnsi="Calibri" w:cs="Calibri"/>
                      <w:color w:val="000000"/>
                      <w:sz w:val="20"/>
                      <w:szCs w:val="20"/>
                    </w:rPr>
                  </w:pPr>
                  <w:r>
                    <w:rPr>
                      <w:rFonts w:ascii="Calibri" w:eastAsia="Calibri" w:hAnsi="Calibri" w:cs="Calibri"/>
                      <w:color w:val="000000"/>
                      <w:sz w:val="20"/>
                      <w:szCs w:val="20"/>
                    </w:rPr>
                    <w:t>Doç. Dr. A. HAKAN KAYA</w:t>
                  </w:r>
                </w:p>
              </w:tc>
            </w:tr>
            <w:tr w:rsidR="00C15A95" w14:paraId="02C80E00"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6EC92492"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17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58CE26F"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Lenfadenitler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8D79DA7"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Ş.YILDIRIM</w:t>
                  </w:r>
                </w:p>
              </w:tc>
            </w:tr>
            <w:tr w:rsidR="00C15A95" w14:paraId="1BC20D3D"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4FCDD311"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18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6270E71"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Lenfomalar: Hodgkin Lenfoma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361D8AC"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Ş.YILDIRIM</w:t>
                  </w:r>
                </w:p>
              </w:tc>
            </w:tr>
            <w:tr w:rsidR="00C15A95" w14:paraId="0879ECC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7E828CF6"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19</w:t>
                  </w:r>
                </w:p>
              </w:tc>
              <w:tc>
                <w:tcPr>
                  <w:tcW w:w="5386" w:type="dxa"/>
                  <w:tcBorders>
                    <w:top w:val="single" w:sz="6" w:space="0" w:color="CCCCCC"/>
                    <w:left w:val="single" w:sz="6" w:space="0" w:color="CCCCCC"/>
                    <w:bottom w:val="single" w:sz="6" w:space="0" w:color="000000"/>
                    <w:right w:val="single" w:sz="6" w:space="0" w:color="000000"/>
                  </w:tcBorders>
                  <w:shd w:val="clear" w:color="auto" w:fill="auto"/>
                </w:tcPr>
                <w:p w14:paraId="7166B539"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Radyasyon: Tarihi ve temelleri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tcPr>
                <w:p w14:paraId="0C432F4A"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Dr. Öğr. Üyesi A. G. SOLAKOĞLU</w:t>
                  </w:r>
                </w:p>
              </w:tc>
            </w:tr>
            <w:tr w:rsidR="00C15A95" w14:paraId="62CF58D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487E0974"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20</w:t>
                  </w:r>
                </w:p>
              </w:tc>
              <w:tc>
                <w:tcPr>
                  <w:tcW w:w="5386" w:type="dxa"/>
                  <w:tcBorders>
                    <w:top w:val="single" w:sz="6" w:space="0" w:color="CCCCCC"/>
                    <w:left w:val="single" w:sz="6" w:space="0" w:color="CCCCCC"/>
                    <w:bottom w:val="single" w:sz="6" w:space="0" w:color="000000"/>
                    <w:right w:val="single" w:sz="6" w:space="0" w:color="000000"/>
                  </w:tcBorders>
                  <w:shd w:val="clear" w:color="auto" w:fill="auto"/>
                </w:tcPr>
                <w:p w14:paraId="263D7B96"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Radyasyonun madde ile etkileşimi ve ölçümü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tcPr>
                <w:p w14:paraId="1FBAF82B"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Dr. Öğr. Üyesi A. G. SOLAKOĞLU</w:t>
                  </w:r>
                </w:p>
              </w:tc>
            </w:tr>
            <w:tr w:rsidR="00C15A95" w14:paraId="493185A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478F49E7"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21</w:t>
                  </w:r>
                </w:p>
              </w:tc>
              <w:tc>
                <w:tcPr>
                  <w:tcW w:w="5386" w:type="dxa"/>
                  <w:tcBorders>
                    <w:top w:val="single" w:sz="6" w:space="0" w:color="CCCCCC"/>
                    <w:left w:val="single" w:sz="6" w:space="0" w:color="CCCCCC"/>
                    <w:bottom w:val="single" w:sz="6" w:space="0" w:color="000000"/>
                    <w:right w:val="single" w:sz="6" w:space="0" w:color="000000"/>
                  </w:tcBorders>
                  <w:shd w:val="clear" w:color="auto" w:fill="auto"/>
                </w:tcPr>
                <w:p w14:paraId="5F13060C"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Radyasyonun biyolojik etkileri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tcPr>
                <w:p w14:paraId="77DBE01C"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Dr. Öğr. Üyesi A. G. SOLAKOĞLU</w:t>
                  </w:r>
                </w:p>
              </w:tc>
            </w:tr>
            <w:tr w:rsidR="00C15A95" w14:paraId="6C2EBA8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0BE0949C"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22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1B1E8B5"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Peptid yapılı otakoidler ( Teorik: 2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tcPr>
                <w:p w14:paraId="61393EE5" w14:textId="77777777" w:rsidR="00C15A95" w:rsidRDefault="00E76167">
                  <w:pPr>
                    <w:rPr>
                      <w:rFonts w:ascii="Calibri" w:eastAsia="Calibri" w:hAnsi="Calibri" w:cs="Calibri"/>
                      <w:sz w:val="20"/>
                      <w:szCs w:val="20"/>
                    </w:rPr>
                  </w:pPr>
                  <w:r>
                    <w:rPr>
                      <w:rFonts w:ascii="Calibri" w:eastAsia="Calibri" w:hAnsi="Calibri" w:cs="Calibri"/>
                      <w:sz w:val="20"/>
                      <w:szCs w:val="20"/>
                    </w:rPr>
                    <w:t>Prof. Dr. E. K. SAĞLAM</w:t>
                  </w:r>
                </w:p>
              </w:tc>
            </w:tr>
            <w:tr w:rsidR="00C15A95" w14:paraId="58BE4FF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57B76127"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23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116FC58"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Lenfomalar: Non- Hodgkin Lenfoma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9DB9A61"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Ş.YILDIRIM</w:t>
                  </w:r>
                </w:p>
              </w:tc>
            </w:tr>
            <w:tr w:rsidR="00C15A95" w14:paraId="71B99AE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180F3ABC"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24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B4CFD04"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Kemik iliği yetmezliklerine yaklaşım (Aplastik anemi)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3933733"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Doç. Dr. A. HAKAN KAYA</w:t>
                  </w:r>
                </w:p>
              </w:tc>
            </w:tr>
            <w:tr w:rsidR="00C15A95" w14:paraId="4E63B5C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7879A2F4"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25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D6D6CA4"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Histamin ve Antihistaminikler ( Teorik: 2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tcPr>
                <w:p w14:paraId="19EDAF1D" w14:textId="77777777" w:rsidR="00C15A95" w:rsidRDefault="00E76167">
                  <w:pPr>
                    <w:rPr>
                      <w:rFonts w:ascii="Calibri" w:eastAsia="Calibri" w:hAnsi="Calibri" w:cs="Calibri"/>
                      <w:sz w:val="20"/>
                      <w:szCs w:val="20"/>
                    </w:rPr>
                  </w:pPr>
                  <w:r>
                    <w:rPr>
                      <w:rFonts w:ascii="Calibri" w:eastAsia="Calibri" w:hAnsi="Calibri" w:cs="Calibri"/>
                      <w:sz w:val="20"/>
                      <w:szCs w:val="20"/>
                    </w:rPr>
                    <w:t>Prof. Dr. E. K. SAĞLAM</w:t>
                  </w:r>
                </w:p>
              </w:tc>
            </w:tr>
            <w:tr w:rsidR="00C15A95" w14:paraId="3D83155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6241E072"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26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44C5BFE"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Edinilmiş ve konjenital trombofililer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071EC4D"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Doç. Dr. A. HAKAN KAYA</w:t>
                  </w:r>
                </w:p>
              </w:tc>
            </w:tr>
            <w:tr w:rsidR="00C15A95" w14:paraId="5C382FD9"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68D5D256"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27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DF32E7E"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Trombositopeni ve immün trombositopenik purpura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54B7E47"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Doç. Dr. A. HAKAN KAYA</w:t>
                  </w:r>
                </w:p>
              </w:tc>
            </w:tr>
            <w:tr w:rsidR="00C15A95" w14:paraId="2CDE7A6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729091AA"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28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F310DEF"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Neoplazi tanımı ve adlandırma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7F06850"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E. DEMİRALAY</w:t>
                  </w:r>
                </w:p>
              </w:tc>
            </w:tr>
            <w:tr w:rsidR="00C15A95" w14:paraId="306F055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6E0AF492"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29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5556A7E"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Benign ve malign tümörler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8E33B84"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E. DEMİRALAY</w:t>
                  </w:r>
                </w:p>
              </w:tc>
            </w:tr>
            <w:tr w:rsidR="00C15A95" w14:paraId="6B81FA0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2E2C4135"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30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2CE51FC"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Karsinogenezis ( Teorik: 2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02C388A"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E. DEMİRALAY</w:t>
                  </w:r>
                </w:p>
              </w:tc>
            </w:tr>
            <w:tr w:rsidR="00C15A95" w14:paraId="6E53B65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74627832"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31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0AA0E47"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İmmun Modülator İlaçlar ( Teorik: 2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tcPr>
                <w:p w14:paraId="16F273DD" w14:textId="77777777" w:rsidR="00C15A95" w:rsidRDefault="00E76167">
                  <w:pPr>
                    <w:rPr>
                      <w:rFonts w:ascii="Calibri" w:eastAsia="Calibri" w:hAnsi="Calibri" w:cs="Calibri"/>
                      <w:color w:val="000000"/>
                      <w:sz w:val="20"/>
                      <w:szCs w:val="20"/>
                    </w:rPr>
                  </w:pPr>
                  <w:r>
                    <w:rPr>
                      <w:rFonts w:ascii="Calibri" w:eastAsia="Calibri" w:hAnsi="Calibri" w:cs="Calibri"/>
                      <w:sz w:val="20"/>
                      <w:szCs w:val="20"/>
                    </w:rPr>
                    <w:t>Dr. Öğr. Üyesi Tuğba Gümüştaş</w:t>
                  </w:r>
                </w:p>
              </w:tc>
            </w:tr>
            <w:tr w:rsidR="00C15A95" w14:paraId="30C27F9D"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1C87BAEF"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32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E1B140E"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Kanser Biyokimyası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FDD1D87"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E. DEMİRALAY</w:t>
                  </w:r>
                </w:p>
              </w:tc>
            </w:tr>
            <w:tr w:rsidR="00C15A95" w14:paraId="2429412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30A66D06"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33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BB1417D"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Dalak ve Timus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A2A4F18"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E. DEMİRALAY</w:t>
                  </w:r>
                </w:p>
              </w:tc>
            </w:tr>
            <w:tr w:rsidR="00C15A95" w14:paraId="1C9E193D"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5DB48107"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34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0C6D4EA"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Monogenetik ve Mitokondrial Hastalıklar ( Teorik: 2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6E2FA04"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Dr. Öğr. Üyesi Y. SAĞLAM</w:t>
                  </w:r>
                </w:p>
              </w:tc>
            </w:tr>
            <w:tr w:rsidR="00C15A95" w14:paraId="48E040D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783AEBF5"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35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77B1C0E"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Akut lösemiler: Sınıflandırma ve klinik yaklaşım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8EFF6EA"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Doç. Dr. A. HAKAN KAYA</w:t>
                  </w:r>
                </w:p>
              </w:tc>
            </w:tr>
            <w:tr w:rsidR="00C15A95" w14:paraId="7725125F"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5E23EC57"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lastRenderedPageBreak/>
                    <w:t>36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32EB1F4"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Miyelodisplastik sendrom: Sınıflandırma ve klinik yaklaşım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16DAA24"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Doç. Dr. A. HAKAN KAYA</w:t>
                  </w:r>
                </w:p>
              </w:tc>
            </w:tr>
            <w:tr w:rsidR="00C15A95" w14:paraId="5A730A6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643ECAE8"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37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7FB24FC"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Kronik miyeloproliferatif hastalıklar: Sınıflandırma ve KML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8C6B74E"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Doç. Dr. A. HAKAN KAYA</w:t>
                  </w:r>
                </w:p>
              </w:tc>
            </w:tr>
            <w:tr w:rsidR="00C15A95" w14:paraId="4F31171D"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0A6397F8"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38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9C9CA8E"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Kronik miyeloproliferatif hastalıklar: Polisitemi Vera,</w:t>
                  </w:r>
                </w:p>
                <w:p w14:paraId="3D6C6BAC"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Esansiyel Trombositoz ve Primer Miyelofibroz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36B8745"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Doç. Dr. A. HAKAN KAYA</w:t>
                  </w:r>
                </w:p>
              </w:tc>
            </w:tr>
            <w:tr w:rsidR="00C15A95" w14:paraId="11237CE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2950A474"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39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5C1C5B8"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Anemi tedavisinde kullanılan ilaçlar ( Teorik: 2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tcPr>
                <w:p w14:paraId="45CAD393"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Dr. Öğr. Üyesi Tuğba Gümüştaş</w:t>
                  </w:r>
                </w:p>
              </w:tc>
            </w:tr>
            <w:tr w:rsidR="00C15A95" w14:paraId="78087298"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197C77BA"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40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709D610"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Plazma hücre hastalıkları: Multipl myeloma ve diğerleri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F660632"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Doç. Dr. A. HAKAN KAYA</w:t>
                  </w:r>
                </w:p>
              </w:tc>
            </w:tr>
            <w:tr w:rsidR="00C15A95" w14:paraId="1F6381B5"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77212787"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41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DF65F0D"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Lenfomalar: Sınıflandırma ve Hodgkin lenfoma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FA95D0C"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Doç. Dr. A. HAKAN KAYA</w:t>
                  </w:r>
                </w:p>
              </w:tc>
            </w:tr>
            <w:tr w:rsidR="00C15A95" w14:paraId="75E808E1" w14:textId="77777777">
              <w:trPr>
                <w:trHeight w:val="562"/>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4773C968"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42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0026DA7"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Lenfomalar: non-Hodgkin lenfomalar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8357576"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Doç. Dr. A. HAKAN KAYA</w:t>
                  </w:r>
                </w:p>
              </w:tc>
            </w:tr>
            <w:tr w:rsidR="00C15A95" w14:paraId="6D29374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61A997D9"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43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2334044"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Transfüzyona giriş: Kan ürünleri ve tedavide kullanımları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33541C7"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Doç. Dr. A. HAKAN KAYA</w:t>
                  </w:r>
                </w:p>
              </w:tc>
            </w:tr>
            <w:tr w:rsidR="00C15A95" w14:paraId="172D77A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613B4DCD"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44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B24A098"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Metastaz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731A902"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E. DEMİRALAY</w:t>
                  </w:r>
                </w:p>
              </w:tc>
            </w:tr>
            <w:tr w:rsidR="00C15A95" w14:paraId="4F2ACEE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46536DC0"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45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9A627CF"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Anemiler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651E77F"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E. DEMİRALAY</w:t>
                  </w:r>
                </w:p>
              </w:tc>
            </w:tr>
            <w:tr w:rsidR="00C15A95" w14:paraId="33541C65"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38512121" w14:textId="77777777" w:rsidR="00C15A95" w:rsidRDefault="00E76167">
                  <w:pPr>
                    <w:jc w:val="center"/>
                    <w:rPr>
                      <w:rFonts w:ascii="Calibri" w:eastAsia="Calibri" w:hAnsi="Calibri" w:cs="Calibri"/>
                      <w:color w:val="000000"/>
                      <w:sz w:val="20"/>
                      <w:szCs w:val="20"/>
                    </w:rPr>
                  </w:pPr>
                  <w:r>
                    <w:rPr>
                      <w:rFonts w:ascii="Calibri" w:eastAsia="Calibri" w:hAnsi="Calibri" w:cs="Calibri"/>
                      <w:color w:val="000000"/>
                      <w:sz w:val="20"/>
                      <w:szCs w:val="20"/>
                    </w:rPr>
                    <w:t>46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B70D053"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PATOLOJI: Neoplastik lezyonların genel özellikleri Grup 1 ( Pratik 2 saat )</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1F4B1C1"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E. DEMİRALAY</w:t>
                  </w:r>
                </w:p>
              </w:tc>
            </w:tr>
          </w:tbl>
          <w:p w14:paraId="3CD21C05" w14:textId="77777777" w:rsidR="00C15A95" w:rsidRDefault="00C15A95">
            <w:pPr>
              <w:widowControl w:val="0"/>
              <w:spacing w:line="240" w:lineRule="auto"/>
              <w:jc w:val="center"/>
              <w:rPr>
                <w:rFonts w:ascii="Calibri" w:eastAsia="Calibri" w:hAnsi="Calibri" w:cs="Calibri"/>
                <w:sz w:val="20"/>
                <w:szCs w:val="20"/>
              </w:rPr>
            </w:pPr>
          </w:p>
        </w:tc>
      </w:tr>
    </w:tbl>
    <w:p w14:paraId="344BB3EA" w14:textId="77777777" w:rsidR="00C15A95" w:rsidRDefault="00C15A95">
      <w:pPr>
        <w:rPr>
          <w:rFonts w:ascii="Calibri" w:eastAsia="Calibri" w:hAnsi="Calibri" w:cs="Calibri"/>
          <w:sz w:val="20"/>
          <w:szCs w:val="20"/>
        </w:rPr>
      </w:pPr>
    </w:p>
    <w:tbl>
      <w:tblPr>
        <w:tblStyle w:val="ae"/>
        <w:tblW w:w="924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245"/>
      </w:tblGrid>
      <w:tr w:rsidR="00C15A95" w14:paraId="457C218C" w14:textId="77777777">
        <w:trPr>
          <w:trHeight w:val="380"/>
          <w:jc w:val="center"/>
        </w:trPr>
        <w:tc>
          <w:tcPr>
            <w:tcW w:w="9245" w:type="dxa"/>
            <w:tcMar>
              <w:top w:w="100" w:type="dxa"/>
              <w:left w:w="100" w:type="dxa"/>
              <w:bottom w:w="100" w:type="dxa"/>
              <w:right w:w="100" w:type="dxa"/>
            </w:tcMar>
            <w:vAlign w:val="center"/>
          </w:tcPr>
          <w:p w14:paraId="5741F465" w14:textId="77777777" w:rsidR="00C15A95" w:rsidRDefault="00C15A95">
            <w:pPr>
              <w:widowControl w:val="0"/>
              <w:pBdr>
                <w:top w:val="nil"/>
                <w:left w:val="nil"/>
                <w:bottom w:val="nil"/>
                <w:right w:val="nil"/>
                <w:between w:val="nil"/>
              </w:pBdr>
              <w:rPr>
                <w:rFonts w:ascii="Calibri" w:eastAsia="Calibri" w:hAnsi="Calibri" w:cs="Calibri"/>
                <w:sz w:val="20"/>
                <w:szCs w:val="20"/>
              </w:rPr>
            </w:pPr>
          </w:p>
          <w:tbl>
            <w:tblPr>
              <w:tblStyle w:val="af"/>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C15A95" w14:paraId="5B69B589" w14:textId="77777777">
              <w:trPr>
                <w:trHeight w:val="420"/>
                <w:jc w:val="center"/>
              </w:trPr>
              <w:tc>
                <w:tcPr>
                  <w:tcW w:w="9029" w:type="dxa"/>
                  <w:shd w:val="clear" w:color="auto" w:fill="D9D9D9"/>
                  <w:tcMar>
                    <w:top w:w="100" w:type="dxa"/>
                    <w:left w:w="100" w:type="dxa"/>
                    <w:bottom w:w="100" w:type="dxa"/>
                    <w:right w:w="100" w:type="dxa"/>
                  </w:tcMar>
                  <w:vAlign w:val="center"/>
                </w:tcPr>
                <w:p w14:paraId="18499F1C"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DÖNEM 3 KURUL 2 DERS LİSTESİ VE SIRALAMASI</w:t>
                  </w:r>
                </w:p>
              </w:tc>
            </w:tr>
            <w:tr w:rsidR="00C15A95" w14:paraId="031FEBA1" w14:textId="77777777">
              <w:trPr>
                <w:trHeight w:val="380"/>
                <w:jc w:val="center"/>
              </w:trPr>
              <w:tc>
                <w:tcPr>
                  <w:tcW w:w="9029" w:type="dxa"/>
                  <w:tcMar>
                    <w:top w:w="100" w:type="dxa"/>
                    <w:left w:w="100" w:type="dxa"/>
                    <w:bottom w:w="100" w:type="dxa"/>
                    <w:right w:w="100" w:type="dxa"/>
                  </w:tcMar>
                  <w:vAlign w:val="center"/>
                </w:tcPr>
                <w:p w14:paraId="016623BD" w14:textId="77777777" w:rsidR="00C15A95" w:rsidRDefault="00C15A95">
                  <w:pPr>
                    <w:widowControl w:val="0"/>
                    <w:spacing w:line="240" w:lineRule="auto"/>
                    <w:jc w:val="center"/>
                    <w:rPr>
                      <w:rFonts w:ascii="Calibri" w:eastAsia="Calibri" w:hAnsi="Calibri" w:cs="Calibri"/>
                      <w:sz w:val="20"/>
                      <w:szCs w:val="20"/>
                    </w:rPr>
                  </w:pPr>
                </w:p>
                <w:tbl>
                  <w:tblPr>
                    <w:tblStyle w:val="af0"/>
                    <w:tblW w:w="881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96"/>
                    <w:gridCol w:w="5812"/>
                    <w:gridCol w:w="2502"/>
                  </w:tblGrid>
                  <w:tr w:rsidR="00C15A95" w14:paraId="0347BECF" w14:textId="77777777">
                    <w:trPr>
                      <w:jc w:val="center"/>
                    </w:trPr>
                    <w:tc>
                      <w:tcPr>
                        <w:tcW w:w="496"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675AA67" w14:textId="77777777" w:rsidR="00C15A95" w:rsidRDefault="00E76167">
                        <w:pPr>
                          <w:widowControl w:val="0"/>
                          <w:jc w:val="center"/>
                          <w:rPr>
                            <w:rFonts w:ascii="Calibri" w:eastAsia="Calibri" w:hAnsi="Calibri" w:cs="Calibri"/>
                            <w:sz w:val="20"/>
                            <w:szCs w:val="20"/>
                          </w:rPr>
                        </w:pPr>
                        <w:r>
                          <w:rPr>
                            <w:rFonts w:ascii="Calibri" w:eastAsia="Calibri" w:hAnsi="Calibri" w:cs="Calibri"/>
                            <w:b/>
                            <w:sz w:val="20"/>
                            <w:szCs w:val="20"/>
                          </w:rPr>
                          <w:t>Sıra No</w:t>
                        </w:r>
                      </w:p>
                    </w:tc>
                    <w:tc>
                      <w:tcPr>
                        <w:tcW w:w="5812" w:type="dxa"/>
                        <w:tcBorders>
                          <w:top w:val="single" w:sz="6" w:space="0" w:color="000000"/>
                          <w:left w:val="single" w:sz="6" w:space="0" w:color="CCCCCC"/>
                          <w:bottom w:val="single" w:sz="6" w:space="0" w:color="000000"/>
                          <w:right w:val="single" w:sz="6" w:space="0" w:color="000000"/>
                        </w:tcBorders>
                        <w:shd w:val="clear" w:color="auto" w:fill="auto"/>
                        <w:vAlign w:val="center"/>
                      </w:tcPr>
                      <w:p w14:paraId="2B1719B9" w14:textId="77777777" w:rsidR="00C15A95" w:rsidRDefault="00E76167">
                        <w:pPr>
                          <w:widowControl w:val="0"/>
                          <w:rPr>
                            <w:rFonts w:ascii="Calibri" w:eastAsia="Calibri" w:hAnsi="Calibri" w:cs="Calibri"/>
                            <w:sz w:val="20"/>
                            <w:szCs w:val="20"/>
                          </w:rPr>
                        </w:pPr>
                        <w:r>
                          <w:rPr>
                            <w:rFonts w:ascii="Calibri" w:eastAsia="Calibri" w:hAnsi="Calibri" w:cs="Calibri"/>
                            <w:b/>
                            <w:sz w:val="20"/>
                            <w:szCs w:val="20"/>
                          </w:rPr>
                          <w:t>Ders/Yetkinlik</w:t>
                        </w:r>
                      </w:p>
                    </w:tc>
                    <w:tc>
                      <w:tcPr>
                        <w:tcW w:w="2502" w:type="dxa"/>
                        <w:tcBorders>
                          <w:top w:val="single" w:sz="6" w:space="0" w:color="000000"/>
                          <w:left w:val="single" w:sz="6" w:space="0" w:color="CCCCCC"/>
                          <w:bottom w:val="single" w:sz="6" w:space="0" w:color="000000"/>
                          <w:right w:val="single" w:sz="6" w:space="0" w:color="000000"/>
                        </w:tcBorders>
                        <w:shd w:val="clear" w:color="auto" w:fill="FFFFFF"/>
                        <w:vAlign w:val="center"/>
                      </w:tcPr>
                      <w:p w14:paraId="30428727" w14:textId="77777777" w:rsidR="00C15A95" w:rsidRDefault="00E76167">
                        <w:pPr>
                          <w:widowControl w:val="0"/>
                          <w:rPr>
                            <w:rFonts w:ascii="Calibri" w:eastAsia="Calibri" w:hAnsi="Calibri" w:cs="Calibri"/>
                            <w:sz w:val="20"/>
                            <w:szCs w:val="20"/>
                          </w:rPr>
                        </w:pPr>
                        <w:r>
                          <w:rPr>
                            <w:rFonts w:ascii="Calibri" w:eastAsia="Calibri" w:hAnsi="Calibri" w:cs="Calibri"/>
                            <w:b/>
                            <w:color w:val="333333"/>
                            <w:sz w:val="20"/>
                            <w:szCs w:val="20"/>
                          </w:rPr>
                          <w:t>Eğitici</w:t>
                        </w:r>
                      </w:p>
                    </w:tc>
                  </w:tr>
                  <w:tr w:rsidR="00C15A95" w14:paraId="1EB8147C"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26FC44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4CA5AD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İnfeksiyöz Hastalıkların Etki Mekanizmaları</w:t>
                        </w:r>
                        <w:r w:rsidR="00F63D12">
                          <w:rPr>
                            <w:rFonts w:ascii="Calibri" w:eastAsia="Calibri" w:hAnsi="Calibri" w:cs="Calibri"/>
                            <w:sz w:val="20"/>
                            <w:szCs w:val="20"/>
                          </w:rPr>
                          <w:t xml:space="preserve"> </w:t>
                        </w:r>
                        <w:r>
                          <w:rPr>
                            <w:rFonts w:ascii="Calibri" w:eastAsia="Calibri" w:hAnsi="Calibri" w:cs="Calibri"/>
                            <w:sz w:val="20"/>
                            <w:szCs w:val="20"/>
                          </w:rPr>
                          <w:t>(teorik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20B1883"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 Dr. Ebru DEMİRALAY</w:t>
                        </w:r>
                      </w:p>
                    </w:tc>
                  </w:tr>
                  <w:tr w:rsidR="00C15A95" w14:paraId="14AC1A1C"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6F6AA0C"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FE64F67"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İnfeksiyon hastalıklari tedavisine giriş (teorik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180C902"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Prof.Dr.Esra  SAĞLAM</w:t>
                        </w:r>
                      </w:p>
                    </w:tc>
                  </w:tr>
                  <w:tr w:rsidR="00C15A95" w14:paraId="10A7321B"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972697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5456E33"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Beta-laktam Antibiyotikler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3A15E2F"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Prof.Dr.Esra  SAĞLAM</w:t>
                        </w:r>
                      </w:p>
                    </w:tc>
                  </w:tr>
                  <w:tr w:rsidR="00C15A95" w14:paraId="418EBBDE"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939E13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C80F529"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Bakteriyel İnfeksiyonların Patolojisi (teorik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A49F026"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 Dr. Ebru DEMİRALAY</w:t>
                        </w:r>
                      </w:p>
                    </w:tc>
                  </w:tr>
                  <w:tr w:rsidR="00C15A95" w14:paraId="665D6983"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BCA1A3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35CF019"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İnfeksiyon Hastalıklarının Genel Özellikleri (teorik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F73BE6F"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 xml:space="preserve">Doç.Dr. </w:t>
                        </w:r>
                        <w:r w:rsidR="00F63D12">
                          <w:rPr>
                            <w:rFonts w:ascii="Calibri" w:eastAsia="Calibri" w:hAnsi="Calibri" w:cs="Calibri"/>
                            <w:color w:val="000000"/>
                            <w:sz w:val="20"/>
                            <w:szCs w:val="20"/>
                          </w:rPr>
                          <w:t>Aslı K</w:t>
                        </w:r>
                        <w:r w:rsidR="00F63D12" w:rsidRPr="00F63D12">
                          <w:rPr>
                            <w:rFonts w:ascii="Calibri" w:eastAsia="Calibri" w:hAnsi="Calibri" w:cs="Calibri"/>
                            <w:color w:val="000000"/>
                            <w:sz w:val="20"/>
                            <w:szCs w:val="20"/>
                          </w:rPr>
                          <w:t>aradeniz</w:t>
                        </w:r>
                      </w:p>
                    </w:tc>
                  </w:tr>
                  <w:tr w:rsidR="00C15A95" w14:paraId="1795B0AA"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8A5A17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530ABD2"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PDÖ-OTURUMU 1 (Pratik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73C83B5" w14:textId="77777777" w:rsidR="00C15A95" w:rsidRDefault="00F63D12">
                        <w:pPr>
                          <w:spacing w:line="240" w:lineRule="auto"/>
                          <w:rPr>
                            <w:rFonts w:ascii="Calibri" w:eastAsia="Calibri" w:hAnsi="Calibri" w:cs="Calibri"/>
                            <w:sz w:val="20"/>
                            <w:szCs w:val="20"/>
                          </w:rPr>
                        </w:pPr>
                        <w:r>
                          <w:rPr>
                            <w:rFonts w:ascii="Calibri" w:eastAsia="Calibri" w:hAnsi="Calibri" w:cs="Calibri"/>
                            <w:sz w:val="20"/>
                            <w:szCs w:val="20"/>
                          </w:rPr>
                          <w:t>Dr. Öğr. Üyesi Tuğba Gümüştaş</w:t>
                        </w:r>
                      </w:p>
                    </w:tc>
                  </w:tr>
                  <w:tr w:rsidR="00F63D12" w14:paraId="428494B9"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4A7318A" w14:textId="77777777" w:rsidR="00F63D12" w:rsidRDefault="00F63D12" w:rsidP="00F63D12">
                        <w:pPr>
                          <w:widowControl w:val="0"/>
                          <w:jc w:val="center"/>
                          <w:rPr>
                            <w:rFonts w:ascii="Calibri" w:eastAsia="Calibri" w:hAnsi="Calibri" w:cs="Calibri"/>
                            <w:sz w:val="20"/>
                            <w:szCs w:val="20"/>
                          </w:rPr>
                        </w:pPr>
                        <w:r>
                          <w:rPr>
                            <w:rFonts w:ascii="Calibri" w:eastAsia="Calibri" w:hAnsi="Calibri" w:cs="Calibri"/>
                            <w:sz w:val="20"/>
                            <w:szCs w:val="20"/>
                          </w:rPr>
                          <w:lastRenderedPageBreak/>
                          <w:t>7</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D24556B" w14:textId="77777777" w:rsidR="00F63D12" w:rsidRDefault="00F63D12" w:rsidP="00F63D12">
                        <w:pPr>
                          <w:widowControl w:val="0"/>
                          <w:rPr>
                            <w:rFonts w:ascii="Calibri" w:eastAsia="Calibri" w:hAnsi="Calibri" w:cs="Calibri"/>
                            <w:sz w:val="20"/>
                            <w:szCs w:val="20"/>
                          </w:rPr>
                        </w:pPr>
                        <w:r>
                          <w:rPr>
                            <w:rFonts w:ascii="Calibri" w:eastAsia="Calibri" w:hAnsi="Calibri" w:cs="Calibri"/>
                            <w:color w:val="000000"/>
                            <w:sz w:val="20"/>
                            <w:szCs w:val="20"/>
                          </w:rPr>
                          <w:t>Cinsel yolla Bulaşan İnfeksiyonlar (teorik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5EDE55A" w14:textId="77777777" w:rsidR="00F63D12" w:rsidRDefault="00F63D12" w:rsidP="00F63D12">
                        <w:pPr>
                          <w:spacing w:line="240" w:lineRule="auto"/>
                          <w:rPr>
                            <w:rFonts w:ascii="Calibri" w:eastAsia="Calibri" w:hAnsi="Calibri" w:cs="Calibri"/>
                            <w:sz w:val="20"/>
                            <w:szCs w:val="20"/>
                          </w:rPr>
                        </w:pPr>
                        <w:r>
                          <w:rPr>
                            <w:rFonts w:ascii="Calibri" w:eastAsia="Calibri" w:hAnsi="Calibri" w:cs="Calibri"/>
                            <w:color w:val="000000"/>
                            <w:sz w:val="20"/>
                            <w:szCs w:val="20"/>
                          </w:rPr>
                          <w:t>Doç.Dr. Aslı K</w:t>
                        </w:r>
                        <w:r w:rsidRPr="00F63D12">
                          <w:rPr>
                            <w:rFonts w:ascii="Calibri" w:eastAsia="Calibri" w:hAnsi="Calibri" w:cs="Calibri"/>
                            <w:color w:val="000000"/>
                            <w:sz w:val="20"/>
                            <w:szCs w:val="20"/>
                          </w:rPr>
                          <w:t>aradeniz</w:t>
                        </w:r>
                      </w:p>
                    </w:tc>
                  </w:tr>
                  <w:tr w:rsidR="00C15A95" w14:paraId="6095356E"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34A4DC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8</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495C912"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Mantarve Paraziter hastalıkların patolojisi (teorik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14F7702"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 Dr. Ebru DEMİRALAY</w:t>
                        </w:r>
                      </w:p>
                    </w:tc>
                  </w:tr>
                  <w:tr w:rsidR="00FE2E27" w14:paraId="4F301202"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72FB585" w14:textId="77777777" w:rsidR="00FE2E27" w:rsidRDefault="00FE2E27" w:rsidP="00FE2E27">
                        <w:pPr>
                          <w:widowControl w:val="0"/>
                          <w:jc w:val="center"/>
                          <w:rPr>
                            <w:rFonts w:ascii="Calibri" w:eastAsia="Calibri" w:hAnsi="Calibri" w:cs="Calibri"/>
                            <w:sz w:val="20"/>
                            <w:szCs w:val="20"/>
                          </w:rPr>
                        </w:pPr>
                        <w:r>
                          <w:rPr>
                            <w:rFonts w:ascii="Calibri" w:eastAsia="Calibri" w:hAnsi="Calibri" w:cs="Calibri"/>
                            <w:sz w:val="20"/>
                            <w:szCs w:val="20"/>
                          </w:rPr>
                          <w:t>9</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C539E95" w14:textId="77777777" w:rsidR="00FE2E27" w:rsidRDefault="00FE2E27" w:rsidP="00FE2E27">
                        <w:pPr>
                          <w:spacing w:line="240" w:lineRule="auto"/>
                          <w:rPr>
                            <w:rFonts w:ascii="Calibri" w:eastAsia="Calibri" w:hAnsi="Calibri" w:cs="Calibri"/>
                            <w:sz w:val="20"/>
                            <w:szCs w:val="20"/>
                          </w:rPr>
                        </w:pPr>
                        <w:r>
                          <w:rPr>
                            <w:rFonts w:ascii="Calibri" w:eastAsia="Calibri" w:hAnsi="Calibri" w:cs="Calibri"/>
                            <w:color w:val="000000"/>
                            <w:sz w:val="20"/>
                            <w:szCs w:val="20"/>
                          </w:rPr>
                          <w:t>Simule Hasta Görüşmesi-Bilgilendirme ( Pratik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EF7B038" w14:textId="77777777" w:rsidR="00FE2E27" w:rsidRDefault="00FE2E27" w:rsidP="00FE2E27">
                        <w:pPr>
                          <w:spacing w:line="240" w:lineRule="auto"/>
                          <w:rPr>
                            <w:rFonts w:ascii="Calibri" w:eastAsia="Calibri" w:hAnsi="Calibri" w:cs="Calibri"/>
                            <w:sz w:val="20"/>
                            <w:szCs w:val="20"/>
                          </w:rPr>
                        </w:pPr>
                        <w:r>
                          <w:rPr>
                            <w:rFonts w:ascii="Calibri" w:eastAsia="Calibri" w:hAnsi="Calibri" w:cs="Calibri"/>
                            <w:color w:val="000000"/>
                            <w:sz w:val="20"/>
                            <w:szCs w:val="20"/>
                          </w:rPr>
                          <w:t>Dr.Öğr.Üyesi Ayça SÖZEN</w:t>
                        </w:r>
                      </w:p>
                    </w:tc>
                  </w:tr>
                  <w:tr w:rsidR="00FE2E27" w14:paraId="3262B068"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22FC360" w14:textId="77777777" w:rsidR="00FE2E27" w:rsidRDefault="00FE2E27" w:rsidP="00FE2E27">
                        <w:pPr>
                          <w:widowControl w:val="0"/>
                          <w:jc w:val="center"/>
                          <w:rPr>
                            <w:rFonts w:ascii="Calibri" w:eastAsia="Calibri" w:hAnsi="Calibri" w:cs="Calibri"/>
                            <w:sz w:val="20"/>
                            <w:szCs w:val="20"/>
                          </w:rPr>
                        </w:pPr>
                        <w:r>
                          <w:rPr>
                            <w:rFonts w:ascii="Calibri" w:eastAsia="Calibri" w:hAnsi="Calibri" w:cs="Calibri"/>
                            <w:sz w:val="20"/>
                            <w:szCs w:val="20"/>
                          </w:rPr>
                          <w:t>10</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D66FBE2" w14:textId="77777777" w:rsidR="00FE2E27" w:rsidRDefault="00FE2E27" w:rsidP="00FE2E27">
                        <w:pPr>
                          <w:spacing w:line="240" w:lineRule="auto"/>
                          <w:rPr>
                            <w:rFonts w:ascii="Calibri" w:eastAsia="Calibri" w:hAnsi="Calibri" w:cs="Calibri"/>
                            <w:sz w:val="20"/>
                            <w:szCs w:val="20"/>
                          </w:rPr>
                        </w:pPr>
                        <w:r>
                          <w:rPr>
                            <w:rFonts w:ascii="Calibri" w:eastAsia="Calibri" w:hAnsi="Calibri" w:cs="Calibri"/>
                            <w:color w:val="000000"/>
                            <w:sz w:val="20"/>
                            <w:szCs w:val="20"/>
                          </w:rPr>
                          <w:t>Solunum yolu infeksiyonlarına yaklaşım (teorik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2DA0E47" w14:textId="77777777" w:rsidR="00FE2E27" w:rsidRDefault="00FE2E27" w:rsidP="00FE2E27">
                        <w:pPr>
                          <w:spacing w:line="240" w:lineRule="auto"/>
                          <w:rPr>
                            <w:rFonts w:ascii="Calibri" w:eastAsia="Calibri" w:hAnsi="Calibri" w:cs="Calibri"/>
                            <w:sz w:val="20"/>
                            <w:szCs w:val="20"/>
                          </w:rPr>
                        </w:pPr>
                        <w:r>
                          <w:rPr>
                            <w:rFonts w:ascii="Calibri" w:eastAsia="Calibri" w:hAnsi="Calibri" w:cs="Calibri"/>
                            <w:color w:val="000000"/>
                            <w:sz w:val="20"/>
                            <w:szCs w:val="20"/>
                          </w:rPr>
                          <w:t>Doç.Dr. Aslı K</w:t>
                        </w:r>
                        <w:r w:rsidRPr="00F63D12">
                          <w:rPr>
                            <w:rFonts w:ascii="Calibri" w:eastAsia="Calibri" w:hAnsi="Calibri" w:cs="Calibri"/>
                            <w:color w:val="000000"/>
                            <w:sz w:val="20"/>
                            <w:szCs w:val="20"/>
                          </w:rPr>
                          <w:t>aradeniz</w:t>
                        </w:r>
                      </w:p>
                    </w:tc>
                  </w:tr>
                  <w:tr w:rsidR="00C15A95" w14:paraId="560461DA"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F164DF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11</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5B8C6F4"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Üriner Sistem İnfeksiyonları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CB56584" w14:textId="77777777" w:rsidR="00C15A95" w:rsidRDefault="00FE2E27">
                        <w:pPr>
                          <w:spacing w:line="240" w:lineRule="auto"/>
                          <w:rPr>
                            <w:rFonts w:ascii="Calibri" w:eastAsia="Calibri" w:hAnsi="Calibri" w:cs="Calibri"/>
                            <w:sz w:val="20"/>
                            <w:szCs w:val="20"/>
                          </w:rPr>
                        </w:pPr>
                        <w:r w:rsidRPr="00FE2E27">
                          <w:rPr>
                            <w:rFonts w:ascii="Calibri" w:eastAsia="Calibri" w:hAnsi="Calibri" w:cs="Calibri"/>
                            <w:color w:val="000000"/>
                            <w:sz w:val="20"/>
                            <w:szCs w:val="20"/>
                          </w:rPr>
                          <w:t>Doç. Dr. Pınar Öngürü</w:t>
                        </w:r>
                      </w:p>
                    </w:tc>
                  </w:tr>
                  <w:tr w:rsidR="00C15A95" w14:paraId="1254B810"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12ACD6D"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12</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2179148"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Sinir Sistemi Enfeksiyonları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D2D6A53" w14:textId="77777777" w:rsidR="00C15A95" w:rsidRDefault="00FE2E27">
                        <w:pPr>
                          <w:spacing w:line="240" w:lineRule="auto"/>
                          <w:rPr>
                            <w:rFonts w:ascii="Calibri" w:eastAsia="Calibri" w:hAnsi="Calibri" w:cs="Calibri"/>
                            <w:sz w:val="20"/>
                            <w:szCs w:val="20"/>
                          </w:rPr>
                        </w:pPr>
                        <w:r w:rsidRPr="00FE2E27">
                          <w:rPr>
                            <w:rFonts w:ascii="Calibri" w:eastAsia="Calibri" w:hAnsi="Calibri" w:cs="Calibri"/>
                            <w:color w:val="000000"/>
                            <w:sz w:val="20"/>
                            <w:szCs w:val="20"/>
                          </w:rPr>
                          <w:t>Doç. Dr. Pınar Öngürü</w:t>
                        </w:r>
                      </w:p>
                    </w:tc>
                  </w:tr>
                  <w:tr w:rsidR="00FE2E27" w14:paraId="214242EA"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7260358" w14:textId="77777777" w:rsidR="00FE2E27" w:rsidRDefault="00FE2E27" w:rsidP="00FE2E27">
                        <w:pPr>
                          <w:widowControl w:val="0"/>
                          <w:jc w:val="center"/>
                          <w:rPr>
                            <w:rFonts w:ascii="Calibri" w:eastAsia="Calibri" w:hAnsi="Calibri" w:cs="Calibri"/>
                            <w:sz w:val="20"/>
                            <w:szCs w:val="20"/>
                          </w:rPr>
                        </w:pPr>
                        <w:r>
                          <w:rPr>
                            <w:rFonts w:ascii="Calibri" w:eastAsia="Calibri" w:hAnsi="Calibri" w:cs="Calibri"/>
                            <w:sz w:val="20"/>
                            <w:szCs w:val="20"/>
                          </w:rPr>
                          <w:t>13</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85B3663" w14:textId="77777777" w:rsidR="00FE2E27" w:rsidRDefault="00FE2E27" w:rsidP="00FE2E27">
                        <w:pPr>
                          <w:spacing w:line="240" w:lineRule="auto"/>
                          <w:rPr>
                            <w:rFonts w:ascii="Calibri" w:eastAsia="Calibri" w:hAnsi="Calibri" w:cs="Calibri"/>
                            <w:sz w:val="20"/>
                            <w:szCs w:val="20"/>
                          </w:rPr>
                        </w:pPr>
                        <w:r>
                          <w:rPr>
                            <w:rFonts w:ascii="Calibri" w:eastAsia="Calibri" w:hAnsi="Calibri" w:cs="Calibri"/>
                            <w:color w:val="000000"/>
                            <w:sz w:val="20"/>
                            <w:szCs w:val="20"/>
                          </w:rPr>
                          <w:t>Yumuşak Doku Enfeksiyonları (teorik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E4251A1" w14:textId="77777777" w:rsidR="00FE2E27" w:rsidRDefault="00FE2E27" w:rsidP="00FE2E27">
                        <w:pPr>
                          <w:spacing w:line="240" w:lineRule="auto"/>
                          <w:rPr>
                            <w:rFonts w:ascii="Calibri" w:eastAsia="Calibri" w:hAnsi="Calibri" w:cs="Calibri"/>
                            <w:sz w:val="20"/>
                            <w:szCs w:val="20"/>
                          </w:rPr>
                        </w:pPr>
                        <w:r>
                          <w:rPr>
                            <w:rFonts w:ascii="Calibri" w:eastAsia="Calibri" w:hAnsi="Calibri" w:cs="Calibri"/>
                            <w:color w:val="000000"/>
                            <w:sz w:val="20"/>
                            <w:szCs w:val="20"/>
                          </w:rPr>
                          <w:t>Doç.Dr. Aslı K</w:t>
                        </w:r>
                        <w:r w:rsidRPr="00F63D12">
                          <w:rPr>
                            <w:rFonts w:ascii="Calibri" w:eastAsia="Calibri" w:hAnsi="Calibri" w:cs="Calibri"/>
                            <w:color w:val="000000"/>
                            <w:sz w:val="20"/>
                            <w:szCs w:val="20"/>
                          </w:rPr>
                          <w:t>aradeniz</w:t>
                        </w:r>
                      </w:p>
                    </w:tc>
                  </w:tr>
                  <w:tr w:rsidR="00FE2E27" w14:paraId="5E4498F1"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60DD20B" w14:textId="77777777" w:rsidR="00FE2E27" w:rsidRDefault="00FE2E27" w:rsidP="00FE2E27">
                        <w:pPr>
                          <w:widowControl w:val="0"/>
                          <w:jc w:val="center"/>
                          <w:rPr>
                            <w:rFonts w:ascii="Calibri" w:eastAsia="Calibri" w:hAnsi="Calibri" w:cs="Calibri"/>
                            <w:sz w:val="20"/>
                            <w:szCs w:val="20"/>
                          </w:rPr>
                        </w:pPr>
                        <w:r>
                          <w:rPr>
                            <w:rFonts w:ascii="Calibri" w:eastAsia="Calibri" w:hAnsi="Calibri" w:cs="Calibri"/>
                            <w:sz w:val="20"/>
                            <w:szCs w:val="20"/>
                          </w:rPr>
                          <w:t>14</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B3FAAF7" w14:textId="77777777" w:rsidR="00FE2E27" w:rsidRDefault="00FE2E27" w:rsidP="00FE2E27">
                        <w:pPr>
                          <w:spacing w:line="240" w:lineRule="auto"/>
                          <w:rPr>
                            <w:rFonts w:ascii="Calibri" w:eastAsia="Calibri" w:hAnsi="Calibri" w:cs="Calibri"/>
                            <w:sz w:val="20"/>
                            <w:szCs w:val="20"/>
                          </w:rPr>
                        </w:pPr>
                        <w:r>
                          <w:rPr>
                            <w:rFonts w:ascii="Calibri" w:eastAsia="Calibri" w:hAnsi="Calibri" w:cs="Calibri"/>
                            <w:color w:val="000000"/>
                            <w:sz w:val="20"/>
                            <w:szCs w:val="20"/>
                          </w:rPr>
                          <w:t>Akut gastroenteritler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48E9DB3" w14:textId="77777777" w:rsidR="00FE2E27" w:rsidRDefault="00FE2E27" w:rsidP="00FE2E27">
                        <w:pPr>
                          <w:spacing w:line="240" w:lineRule="auto"/>
                          <w:rPr>
                            <w:rFonts w:ascii="Calibri" w:eastAsia="Calibri" w:hAnsi="Calibri" w:cs="Calibri"/>
                            <w:sz w:val="20"/>
                            <w:szCs w:val="20"/>
                          </w:rPr>
                        </w:pPr>
                        <w:r w:rsidRPr="00FE2E27">
                          <w:rPr>
                            <w:rFonts w:ascii="Calibri" w:eastAsia="Calibri" w:hAnsi="Calibri" w:cs="Calibri"/>
                            <w:color w:val="000000"/>
                            <w:sz w:val="20"/>
                            <w:szCs w:val="20"/>
                          </w:rPr>
                          <w:t>Doç. Dr. Pınar Öngürü</w:t>
                        </w:r>
                      </w:p>
                    </w:tc>
                  </w:tr>
                  <w:tr w:rsidR="00C15A95" w14:paraId="37D45E82"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8AC493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15</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4829462"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Viral Hastalıkların Patolojisi (teorik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0834AAB"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 Dr. Ebru DEMİRALAY</w:t>
                        </w:r>
                      </w:p>
                    </w:tc>
                  </w:tr>
                  <w:tr w:rsidR="00FE2E27" w14:paraId="10CFF715"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93A79A4" w14:textId="77777777" w:rsidR="00FE2E27" w:rsidRDefault="00FE2E27" w:rsidP="00FE2E27">
                        <w:pPr>
                          <w:widowControl w:val="0"/>
                          <w:jc w:val="center"/>
                          <w:rPr>
                            <w:rFonts w:ascii="Calibri" w:eastAsia="Calibri" w:hAnsi="Calibri" w:cs="Calibri"/>
                            <w:sz w:val="20"/>
                            <w:szCs w:val="20"/>
                          </w:rPr>
                        </w:pPr>
                        <w:r>
                          <w:rPr>
                            <w:rFonts w:ascii="Calibri" w:eastAsia="Calibri" w:hAnsi="Calibri" w:cs="Calibri"/>
                            <w:sz w:val="20"/>
                            <w:szCs w:val="20"/>
                          </w:rPr>
                          <w:t>16</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3596F4F" w14:textId="77777777" w:rsidR="00FE2E27" w:rsidRDefault="00FE2E27" w:rsidP="00FE2E27">
                        <w:pPr>
                          <w:spacing w:line="240" w:lineRule="auto"/>
                          <w:rPr>
                            <w:rFonts w:ascii="Calibri" w:eastAsia="Calibri" w:hAnsi="Calibri" w:cs="Calibri"/>
                            <w:sz w:val="20"/>
                            <w:szCs w:val="20"/>
                          </w:rPr>
                        </w:pPr>
                        <w:r>
                          <w:rPr>
                            <w:rFonts w:ascii="Calibri" w:eastAsia="Calibri" w:hAnsi="Calibri" w:cs="Calibri"/>
                            <w:color w:val="000000"/>
                            <w:sz w:val="20"/>
                            <w:szCs w:val="20"/>
                          </w:rPr>
                          <w:t>Viral Hepatitler (teorik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90FDE4D" w14:textId="77777777" w:rsidR="00FE2E27" w:rsidRDefault="00FE2E27" w:rsidP="00FE2E27">
                        <w:pPr>
                          <w:spacing w:line="240" w:lineRule="auto"/>
                          <w:rPr>
                            <w:rFonts w:ascii="Calibri" w:eastAsia="Calibri" w:hAnsi="Calibri" w:cs="Calibri"/>
                            <w:sz w:val="20"/>
                            <w:szCs w:val="20"/>
                          </w:rPr>
                        </w:pPr>
                        <w:r w:rsidRPr="00FE2E27">
                          <w:rPr>
                            <w:rFonts w:ascii="Calibri" w:eastAsia="Calibri" w:hAnsi="Calibri" w:cs="Calibri"/>
                            <w:color w:val="000000"/>
                            <w:sz w:val="20"/>
                            <w:szCs w:val="20"/>
                          </w:rPr>
                          <w:t>Doç. Dr. Pınar Öngürü</w:t>
                        </w:r>
                      </w:p>
                    </w:tc>
                  </w:tr>
                  <w:tr w:rsidR="00FE2E27" w14:paraId="370CAF43"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546A292" w14:textId="77777777" w:rsidR="00FE2E27" w:rsidRDefault="00FE2E27" w:rsidP="00FE2E27">
                        <w:pPr>
                          <w:widowControl w:val="0"/>
                          <w:jc w:val="center"/>
                          <w:rPr>
                            <w:rFonts w:ascii="Calibri" w:eastAsia="Calibri" w:hAnsi="Calibri" w:cs="Calibri"/>
                            <w:sz w:val="20"/>
                            <w:szCs w:val="20"/>
                          </w:rPr>
                        </w:pPr>
                        <w:r>
                          <w:rPr>
                            <w:rFonts w:ascii="Calibri" w:eastAsia="Calibri" w:hAnsi="Calibri" w:cs="Calibri"/>
                            <w:sz w:val="20"/>
                            <w:szCs w:val="20"/>
                          </w:rPr>
                          <w:t>17</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1D76885" w14:textId="77777777" w:rsidR="00FE2E27" w:rsidRDefault="00FE2E27" w:rsidP="00FE2E27">
                        <w:pPr>
                          <w:spacing w:line="240" w:lineRule="auto"/>
                          <w:rPr>
                            <w:rFonts w:ascii="Calibri" w:eastAsia="Calibri" w:hAnsi="Calibri" w:cs="Calibri"/>
                            <w:sz w:val="20"/>
                            <w:szCs w:val="20"/>
                          </w:rPr>
                        </w:pPr>
                        <w:r>
                          <w:rPr>
                            <w:rFonts w:ascii="Calibri" w:eastAsia="Calibri" w:hAnsi="Calibri" w:cs="Calibri"/>
                            <w:color w:val="000000"/>
                            <w:sz w:val="20"/>
                            <w:szCs w:val="20"/>
                          </w:rPr>
                          <w:t>Simule Hasta Görüşmesi- Çekimler Yapılması ve Tartışma (Pratik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FD199F8" w14:textId="77777777" w:rsidR="00FE2E27" w:rsidRDefault="00FE2E27" w:rsidP="00FE2E27">
                        <w:pPr>
                          <w:spacing w:line="240" w:lineRule="auto"/>
                          <w:rPr>
                            <w:rFonts w:ascii="Calibri" w:eastAsia="Calibri" w:hAnsi="Calibri" w:cs="Calibri"/>
                            <w:sz w:val="20"/>
                            <w:szCs w:val="20"/>
                          </w:rPr>
                        </w:pPr>
                        <w:r>
                          <w:rPr>
                            <w:rFonts w:ascii="Calibri" w:eastAsia="Calibri" w:hAnsi="Calibri" w:cs="Calibri"/>
                            <w:color w:val="000000"/>
                            <w:sz w:val="20"/>
                            <w:szCs w:val="20"/>
                          </w:rPr>
                          <w:t>Dr.Öğr.Üyesi Ayça SÖZEN</w:t>
                        </w:r>
                      </w:p>
                    </w:tc>
                  </w:tr>
                  <w:tr w:rsidR="00FE2E27" w14:paraId="57C2E6B9"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CAC73F4" w14:textId="77777777" w:rsidR="00FE2E27" w:rsidRDefault="00FE2E27" w:rsidP="00FE2E27">
                        <w:pPr>
                          <w:widowControl w:val="0"/>
                          <w:jc w:val="center"/>
                          <w:rPr>
                            <w:rFonts w:ascii="Calibri" w:eastAsia="Calibri" w:hAnsi="Calibri" w:cs="Calibri"/>
                            <w:sz w:val="20"/>
                            <w:szCs w:val="20"/>
                          </w:rPr>
                        </w:pPr>
                        <w:r>
                          <w:rPr>
                            <w:rFonts w:ascii="Calibri" w:eastAsia="Calibri" w:hAnsi="Calibri" w:cs="Calibri"/>
                            <w:sz w:val="20"/>
                            <w:szCs w:val="20"/>
                          </w:rPr>
                          <w:t>18</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EE956F1" w14:textId="77777777" w:rsidR="00FE2E27" w:rsidRDefault="00FE2E27" w:rsidP="00FE2E27">
                        <w:pPr>
                          <w:spacing w:line="240" w:lineRule="auto"/>
                          <w:rPr>
                            <w:rFonts w:ascii="Calibri" w:eastAsia="Calibri" w:hAnsi="Calibri" w:cs="Calibri"/>
                            <w:sz w:val="20"/>
                            <w:szCs w:val="20"/>
                          </w:rPr>
                        </w:pPr>
                        <w:r>
                          <w:rPr>
                            <w:rFonts w:ascii="Calibri" w:eastAsia="Calibri" w:hAnsi="Calibri" w:cs="Calibri"/>
                            <w:color w:val="000000"/>
                            <w:sz w:val="20"/>
                            <w:szCs w:val="20"/>
                          </w:rPr>
                          <w:t>Hibridoma Teknolojisi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8B94CC4" w14:textId="77777777" w:rsidR="00FE2E27" w:rsidRDefault="00FE2E27" w:rsidP="00FE2E27">
                        <w:pPr>
                          <w:rPr>
                            <w:rFonts w:ascii="Calibri" w:eastAsia="Calibri" w:hAnsi="Calibri" w:cs="Calibri"/>
                            <w:color w:val="000000"/>
                            <w:sz w:val="20"/>
                            <w:szCs w:val="20"/>
                          </w:rPr>
                        </w:pPr>
                        <w:r>
                          <w:rPr>
                            <w:rFonts w:ascii="Calibri" w:eastAsia="Calibri" w:hAnsi="Calibri" w:cs="Calibri"/>
                            <w:color w:val="000000"/>
                            <w:sz w:val="20"/>
                            <w:szCs w:val="20"/>
                          </w:rPr>
                          <w:t xml:space="preserve">Dr. Öğr. Üyesi </w:t>
                        </w:r>
                        <w:r w:rsidRPr="00E76167">
                          <w:rPr>
                            <w:rFonts w:ascii="Calibri" w:eastAsia="Calibri" w:hAnsi="Calibri" w:cs="Calibri"/>
                            <w:color w:val="000000"/>
                            <w:sz w:val="20"/>
                            <w:szCs w:val="20"/>
                          </w:rPr>
                          <w:t>Zeynep Akbulut</w:t>
                        </w:r>
                      </w:p>
                    </w:tc>
                  </w:tr>
                  <w:tr w:rsidR="00FE2E27" w14:paraId="754514A1" w14:textId="77777777">
                    <w:trPr>
                      <w:trHeight w:val="247"/>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B1A3A25" w14:textId="77777777" w:rsidR="00FE2E27" w:rsidRDefault="00FE2E27" w:rsidP="00FE2E27">
                        <w:pPr>
                          <w:widowControl w:val="0"/>
                          <w:jc w:val="center"/>
                          <w:rPr>
                            <w:rFonts w:ascii="Calibri" w:eastAsia="Calibri" w:hAnsi="Calibri" w:cs="Calibri"/>
                            <w:sz w:val="20"/>
                            <w:szCs w:val="20"/>
                          </w:rPr>
                        </w:pPr>
                        <w:r>
                          <w:rPr>
                            <w:rFonts w:ascii="Calibri" w:eastAsia="Calibri" w:hAnsi="Calibri" w:cs="Calibri"/>
                            <w:sz w:val="20"/>
                            <w:szCs w:val="20"/>
                          </w:rPr>
                          <w:t>19</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8358FB4" w14:textId="77777777" w:rsidR="00FE2E27" w:rsidRDefault="00FE2E27" w:rsidP="00FE2E27">
                        <w:pPr>
                          <w:spacing w:line="240" w:lineRule="auto"/>
                          <w:rPr>
                            <w:rFonts w:ascii="Calibri" w:eastAsia="Calibri" w:hAnsi="Calibri" w:cs="Calibri"/>
                            <w:sz w:val="20"/>
                            <w:szCs w:val="20"/>
                          </w:rPr>
                        </w:pPr>
                        <w:r>
                          <w:rPr>
                            <w:rFonts w:ascii="Calibri" w:eastAsia="Calibri" w:hAnsi="Calibri" w:cs="Calibri"/>
                            <w:color w:val="000000"/>
                            <w:sz w:val="20"/>
                            <w:szCs w:val="20"/>
                          </w:rPr>
                          <w:t>Yeni Jenerasyon Aşılar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9D6ECBE" w14:textId="77777777" w:rsidR="00FE2E27" w:rsidRDefault="00FE2E27" w:rsidP="00FE2E27">
                        <w:pPr>
                          <w:rPr>
                            <w:rFonts w:ascii="Calibri" w:eastAsia="Calibri" w:hAnsi="Calibri" w:cs="Calibri"/>
                            <w:color w:val="000000"/>
                            <w:sz w:val="20"/>
                            <w:szCs w:val="20"/>
                          </w:rPr>
                        </w:pPr>
                        <w:r>
                          <w:rPr>
                            <w:rFonts w:ascii="Calibri" w:eastAsia="Calibri" w:hAnsi="Calibri" w:cs="Calibri"/>
                            <w:color w:val="000000"/>
                            <w:sz w:val="20"/>
                            <w:szCs w:val="20"/>
                          </w:rPr>
                          <w:t xml:space="preserve">Dr. Öğr. Üyesi </w:t>
                        </w:r>
                        <w:r w:rsidRPr="00E76167">
                          <w:rPr>
                            <w:rFonts w:ascii="Calibri" w:eastAsia="Calibri" w:hAnsi="Calibri" w:cs="Calibri"/>
                            <w:color w:val="000000"/>
                            <w:sz w:val="20"/>
                            <w:szCs w:val="20"/>
                          </w:rPr>
                          <w:t>Zeynep Akbulut</w:t>
                        </w:r>
                      </w:p>
                    </w:tc>
                  </w:tr>
                  <w:tr w:rsidR="00C15A95" w14:paraId="157A6D60"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6355BF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20</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8173B0C"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Çocuklarda Alt Solunum Sistemi İnfeksiyonları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E412D7A"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 Dr. Arif KUT</w:t>
                        </w:r>
                      </w:p>
                    </w:tc>
                  </w:tr>
                  <w:tr w:rsidR="00C15A95" w14:paraId="7EE58E46"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4C2BD5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21</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DE76930"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Çocuklarda Üst Solunum Sistemi İnfeksiyonları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1BB0619"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 Dr.  Arif KUT</w:t>
                        </w:r>
                      </w:p>
                    </w:tc>
                  </w:tr>
                  <w:tr w:rsidR="00C15A95" w14:paraId="3A300CBC"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78FFF2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22</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A3D59E7"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PDÖ-OTURUMU 2 ( Pratik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EAEFD17" w14:textId="77777777" w:rsidR="00C15A95" w:rsidRDefault="00F63D12">
                        <w:pPr>
                          <w:spacing w:line="240" w:lineRule="auto"/>
                          <w:rPr>
                            <w:rFonts w:ascii="Calibri" w:eastAsia="Calibri" w:hAnsi="Calibri" w:cs="Calibri"/>
                            <w:sz w:val="20"/>
                            <w:szCs w:val="20"/>
                          </w:rPr>
                        </w:pPr>
                        <w:r>
                          <w:rPr>
                            <w:rFonts w:ascii="Calibri" w:eastAsia="Calibri" w:hAnsi="Calibri" w:cs="Calibri"/>
                            <w:sz w:val="20"/>
                            <w:szCs w:val="20"/>
                          </w:rPr>
                          <w:t>Dr. Öğr. Üyesi Tuğba Gümüştaş</w:t>
                        </w:r>
                      </w:p>
                    </w:tc>
                  </w:tr>
                  <w:tr w:rsidR="00FE2E27" w14:paraId="7B108F42"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06556AC" w14:textId="77777777" w:rsidR="00FE2E27" w:rsidRDefault="00FE2E27" w:rsidP="00FE2E27">
                        <w:pPr>
                          <w:widowControl w:val="0"/>
                          <w:jc w:val="center"/>
                          <w:rPr>
                            <w:rFonts w:ascii="Calibri" w:eastAsia="Calibri" w:hAnsi="Calibri" w:cs="Calibri"/>
                            <w:sz w:val="20"/>
                            <w:szCs w:val="20"/>
                          </w:rPr>
                        </w:pPr>
                        <w:r>
                          <w:rPr>
                            <w:rFonts w:ascii="Calibri" w:eastAsia="Calibri" w:hAnsi="Calibri" w:cs="Calibri"/>
                            <w:sz w:val="20"/>
                            <w:szCs w:val="20"/>
                          </w:rPr>
                          <w:t>23</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ABADE2D" w14:textId="77777777" w:rsidR="00FE2E27" w:rsidRDefault="00FE2E27" w:rsidP="00FE2E27">
                        <w:pPr>
                          <w:spacing w:line="240" w:lineRule="auto"/>
                          <w:rPr>
                            <w:rFonts w:ascii="Calibri" w:eastAsia="Calibri" w:hAnsi="Calibri" w:cs="Calibri"/>
                            <w:sz w:val="20"/>
                            <w:szCs w:val="20"/>
                          </w:rPr>
                        </w:pPr>
                        <w:r>
                          <w:rPr>
                            <w:rFonts w:ascii="Calibri" w:eastAsia="Calibri" w:hAnsi="Calibri" w:cs="Calibri"/>
                            <w:color w:val="000000"/>
                            <w:sz w:val="20"/>
                            <w:szCs w:val="20"/>
                          </w:rPr>
                          <w:t>Hastane İnfeksiyonlarının Kontrolü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DEA2815" w14:textId="77777777" w:rsidR="00FE2E27" w:rsidRDefault="00FE2E27" w:rsidP="00FE2E27">
                        <w:pPr>
                          <w:spacing w:line="240" w:lineRule="auto"/>
                          <w:rPr>
                            <w:rFonts w:ascii="Calibri" w:eastAsia="Calibri" w:hAnsi="Calibri" w:cs="Calibri"/>
                            <w:sz w:val="20"/>
                            <w:szCs w:val="20"/>
                          </w:rPr>
                        </w:pPr>
                        <w:r>
                          <w:rPr>
                            <w:rFonts w:ascii="Calibri" w:eastAsia="Calibri" w:hAnsi="Calibri" w:cs="Calibri"/>
                            <w:color w:val="000000"/>
                            <w:sz w:val="20"/>
                            <w:szCs w:val="20"/>
                          </w:rPr>
                          <w:t>Doç.Dr. Aslı K</w:t>
                        </w:r>
                        <w:r w:rsidRPr="00F63D12">
                          <w:rPr>
                            <w:rFonts w:ascii="Calibri" w:eastAsia="Calibri" w:hAnsi="Calibri" w:cs="Calibri"/>
                            <w:color w:val="000000"/>
                            <w:sz w:val="20"/>
                            <w:szCs w:val="20"/>
                          </w:rPr>
                          <w:t>aradeniz</w:t>
                        </w:r>
                      </w:p>
                    </w:tc>
                  </w:tr>
                  <w:tr w:rsidR="00C15A95" w14:paraId="383881D3"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554CAD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24</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0F586DF"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PATOLOJİ: İnfeksiyon hastalıklarının makroskopik ve mikroskopik bulguları Grup 2 (Pratik 4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643F5C6"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 Dr Şükrü YILDIRIM</w:t>
                        </w:r>
                      </w:p>
                    </w:tc>
                  </w:tr>
                  <w:tr w:rsidR="00C15A95" w14:paraId="425EF20C"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AD94DC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25</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D8981C4"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Sefalosporinler (teorik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F441825"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Prof.Dr.Esra  SAĞLAM</w:t>
                        </w:r>
                      </w:p>
                    </w:tc>
                  </w:tr>
                  <w:tr w:rsidR="00C15A95" w14:paraId="313DC292"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F788F7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26</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F24077E"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Antimalaryal İlaçlar (teorik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4404904"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6936FD5B"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95E23A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27</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B8A4B28"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Radyasyon güvenliği ve radyasyondan korunma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3720BAF"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Dr.Öğr. Üyesi Gevher SOLAKOĞLU</w:t>
                        </w:r>
                      </w:p>
                    </w:tc>
                  </w:tr>
                  <w:tr w:rsidR="00C15A95" w14:paraId="2CAA6894"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DA2828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28</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E7608D3"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Temel nükleer tıp : radyofarmasi ve görüntüleme (teorik 1 sa)</w:t>
                        </w:r>
                      </w:p>
                      <w:p w14:paraId="713D5EB1"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yöntemleri </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A66968C"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Dr.Öğr. Üyesi Gevher SOLAKOĞLU</w:t>
                        </w:r>
                      </w:p>
                    </w:tc>
                  </w:tr>
                  <w:tr w:rsidR="00C15A95" w14:paraId="25FD7F95"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07AC8F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29</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17B6A7E"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Hematolojik ve onkolojik hastalıklarda nükleer tıp uygulamaları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6B12C4F"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Dr.Öğr. Üyesi Gevher SOLAKOĞLU</w:t>
                        </w:r>
                      </w:p>
                    </w:tc>
                  </w:tr>
                  <w:tr w:rsidR="00C15A95" w14:paraId="7220EBF6"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914496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lastRenderedPageBreak/>
                          <w:t>30</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A50B8D3"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Diğer Betalaktam Antibiyotikler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5CF70A3"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Prof.Dr.Esra  SAĞLAM</w:t>
                        </w:r>
                      </w:p>
                    </w:tc>
                  </w:tr>
                  <w:tr w:rsidR="00C15A95" w14:paraId="4E93511C"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40938E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31</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0D8A533"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Penisilinler (teorik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24660AE" w14:textId="77777777" w:rsidR="00C15A95" w:rsidRDefault="00C15A95">
                        <w:pPr>
                          <w:spacing w:line="240" w:lineRule="auto"/>
                          <w:rPr>
                            <w:rFonts w:ascii="Calibri" w:eastAsia="Calibri" w:hAnsi="Calibri" w:cs="Calibri"/>
                            <w:color w:val="000000"/>
                            <w:sz w:val="20"/>
                            <w:szCs w:val="20"/>
                          </w:rPr>
                        </w:pPr>
                      </w:p>
                      <w:p w14:paraId="50F7D42B"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Prof.Dr.Esra  SAĞLAM</w:t>
                        </w:r>
                      </w:p>
                    </w:tc>
                  </w:tr>
                  <w:tr w:rsidR="00C15A95" w14:paraId="57232A27"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49B70B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32</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A3F281E"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Protein sentez inhibitörleri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3F2DD5E"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Prof.Dr.Esra  SAĞLAM</w:t>
                        </w:r>
                      </w:p>
                    </w:tc>
                  </w:tr>
                  <w:tr w:rsidR="00C15A95" w14:paraId="25BFED23"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B14ED2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33</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CDC2E2A"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Antiamebeik ve antiprotozoal ilaçlar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5E3F878"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5D6971D7"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EF90D8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34</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3884477"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Antihelmintik ilaçlar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DB755F5"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3738280B"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1413D2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35</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ED36778"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Aminoglikozidler (teorik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F3534D1"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Prof.Dr. Esra  SAĞLAM</w:t>
                        </w:r>
                      </w:p>
                    </w:tc>
                  </w:tr>
                  <w:tr w:rsidR="00C15A95" w14:paraId="64CDFBDB"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064FA0D"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36</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CD98636"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Tetrasiklinler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FFE9603"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Prof.Dr.Esra  SAĞLAM</w:t>
                        </w:r>
                      </w:p>
                    </w:tc>
                  </w:tr>
                  <w:tr w:rsidR="00C15A95" w14:paraId="460218F5"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D43E9A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37</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168B258"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Kloramfenikol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88EB6A7"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Prof.Dr.Esra  SAĞLAM</w:t>
                        </w:r>
                      </w:p>
                    </w:tc>
                  </w:tr>
                  <w:tr w:rsidR="00C15A95" w14:paraId="7A645E15"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984453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38</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2615E59"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Tüberküloz ve MAC Tedavisinde Kullanılan İlaçlar(teorik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C6D5BB8"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639DAC93"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77A4D5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39</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9F5798A"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Antiseptikler ve Dezenfektanlar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9447DDF"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0C93A668"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2F2781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40</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AF4F6E6"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Çocuklarda Bakteriyel Döküntülü Hastalıklar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2B09D69"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Dr.Öğr.Üyesi Ayça SÖZEN</w:t>
                        </w:r>
                      </w:p>
                    </w:tc>
                  </w:tr>
                  <w:tr w:rsidR="00C15A95" w14:paraId="5783C7F6"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7638E6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41</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15B5FE8"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Çocuklarda Viral Döküntülü Hastalıklar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97B3A99"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Dr.Öğr.Üyesi Ayça SÖZEN</w:t>
                        </w:r>
                      </w:p>
                    </w:tc>
                  </w:tr>
                  <w:tr w:rsidR="00C15A95" w14:paraId="1A8F3EE5" w14:textId="77777777">
                    <w:trPr>
                      <w:trHeight w:val="723"/>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59B1409"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42</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95C9E25"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PDÖ-OTURUM-3 Geri Bidirim (Pratik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12BDB77" w14:textId="77777777" w:rsidR="00C15A95" w:rsidRDefault="00F63D12">
                        <w:pPr>
                          <w:spacing w:line="240" w:lineRule="auto"/>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35687A74"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46CA8C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43</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7941FCE"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Makrolidler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894F42E"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Prof.Dr.Esra  SAĞLAM</w:t>
                        </w:r>
                      </w:p>
                    </w:tc>
                  </w:tr>
                  <w:tr w:rsidR="00C15A95" w14:paraId="4CBFDD85"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42E83A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44</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77CF9B5"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Linkozamidler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0844109"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Prof.Dr.Esra  SAĞLAM</w:t>
                        </w:r>
                      </w:p>
                    </w:tc>
                  </w:tr>
                  <w:tr w:rsidR="00C15A95" w14:paraId="499F109B"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7A21CB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45</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133A94A"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Fluorokinolonlar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5F24071"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 Dr.Esra  SAĞLAM</w:t>
                        </w:r>
                      </w:p>
                    </w:tc>
                  </w:tr>
                  <w:tr w:rsidR="00C15A95" w14:paraId="50F4F3D9"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64CF72D"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46</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1B376A2"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Antiviral İlaçlar (teorik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CDACCF0"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5FB85F64"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03BA27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47</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AD3EEB7"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Sülfanamid, ko-trimoksazol, trimethoprim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F79D39F"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Prof.Dr.Esra  SAĞLAM</w:t>
                        </w:r>
                      </w:p>
                    </w:tc>
                  </w:tr>
                  <w:tr w:rsidR="00C15A95" w14:paraId="7A947B8E"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F3056F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48</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C863C0B"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Dar spektrumlu antistafilokokal ve antianaerobik İlaçlar(teorik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4BA4FCF"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Prof.Dr.Esra  SAĞLAM</w:t>
                        </w:r>
                      </w:p>
                    </w:tc>
                  </w:tr>
                  <w:tr w:rsidR="00C15A95" w14:paraId="48B1FFF2"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D55021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49</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13E81AD"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Anti fungal İlaçlar (teorik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601A8B5" w14:textId="77777777" w:rsidR="00C15A95" w:rsidRDefault="00E76167">
                        <w:pPr>
                          <w:spacing w:line="240" w:lineRule="auto"/>
                          <w:rPr>
                            <w:rFonts w:ascii="Calibri" w:eastAsia="Calibri" w:hAnsi="Calibri" w:cs="Calibri"/>
                            <w:sz w:val="20"/>
                            <w:szCs w:val="20"/>
                          </w:rPr>
                        </w:pPr>
                        <w:r>
                          <w:rPr>
                            <w:rFonts w:ascii="Calibri" w:eastAsia="Calibri" w:hAnsi="Calibri" w:cs="Calibri"/>
                            <w:sz w:val="20"/>
                            <w:szCs w:val="20"/>
                          </w:rPr>
                          <w:t>Prof.Dr.Esra  SAĞLAM</w:t>
                        </w:r>
                      </w:p>
                    </w:tc>
                  </w:tr>
                </w:tbl>
                <w:p w14:paraId="6FB4B8BC" w14:textId="77777777" w:rsidR="00C15A95" w:rsidRDefault="00C15A95">
                  <w:pPr>
                    <w:widowControl w:val="0"/>
                    <w:spacing w:line="240" w:lineRule="auto"/>
                    <w:jc w:val="center"/>
                    <w:rPr>
                      <w:rFonts w:ascii="Calibri" w:eastAsia="Calibri" w:hAnsi="Calibri" w:cs="Calibri"/>
                      <w:sz w:val="20"/>
                      <w:szCs w:val="20"/>
                    </w:rPr>
                  </w:pPr>
                </w:p>
              </w:tc>
            </w:tr>
          </w:tbl>
          <w:p w14:paraId="7A9F1F2E" w14:textId="77777777" w:rsidR="00C15A95" w:rsidRDefault="00C15A95">
            <w:pPr>
              <w:widowControl w:val="0"/>
              <w:spacing w:line="240" w:lineRule="auto"/>
              <w:jc w:val="center"/>
              <w:rPr>
                <w:rFonts w:ascii="Calibri" w:eastAsia="Calibri" w:hAnsi="Calibri" w:cs="Calibri"/>
                <w:sz w:val="20"/>
                <w:szCs w:val="20"/>
              </w:rPr>
            </w:pPr>
          </w:p>
        </w:tc>
      </w:tr>
    </w:tbl>
    <w:p w14:paraId="461FCFC0" w14:textId="77777777" w:rsidR="00C15A95" w:rsidRDefault="00C15A95">
      <w:pPr>
        <w:rPr>
          <w:rFonts w:ascii="Calibri" w:eastAsia="Calibri" w:hAnsi="Calibri" w:cs="Calibri"/>
          <w:sz w:val="20"/>
          <w:szCs w:val="20"/>
        </w:rPr>
      </w:pPr>
    </w:p>
    <w:tbl>
      <w:tblPr>
        <w:tblStyle w:val="af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C15A95" w14:paraId="23079843" w14:textId="77777777">
        <w:trPr>
          <w:trHeight w:val="420"/>
          <w:jc w:val="center"/>
        </w:trPr>
        <w:tc>
          <w:tcPr>
            <w:tcW w:w="9029" w:type="dxa"/>
            <w:shd w:val="clear" w:color="auto" w:fill="D9D9D9"/>
            <w:tcMar>
              <w:top w:w="100" w:type="dxa"/>
              <w:left w:w="100" w:type="dxa"/>
              <w:bottom w:w="100" w:type="dxa"/>
              <w:right w:w="100" w:type="dxa"/>
            </w:tcMar>
            <w:vAlign w:val="center"/>
          </w:tcPr>
          <w:p w14:paraId="4D71D510"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DÖNEM 3 KURUL 3 DERS LİSTESİ VE SIRALAMASI</w:t>
            </w:r>
          </w:p>
        </w:tc>
      </w:tr>
      <w:tr w:rsidR="00C15A95" w14:paraId="791AF2AC" w14:textId="77777777">
        <w:trPr>
          <w:trHeight w:val="380"/>
          <w:jc w:val="center"/>
        </w:trPr>
        <w:tc>
          <w:tcPr>
            <w:tcW w:w="9029" w:type="dxa"/>
            <w:tcMar>
              <w:top w:w="100" w:type="dxa"/>
              <w:left w:w="100" w:type="dxa"/>
              <w:bottom w:w="100" w:type="dxa"/>
              <w:right w:w="100" w:type="dxa"/>
            </w:tcMar>
            <w:vAlign w:val="center"/>
          </w:tcPr>
          <w:p w14:paraId="756906D2" w14:textId="77777777" w:rsidR="00C15A95" w:rsidRDefault="00C15A95">
            <w:pPr>
              <w:widowControl w:val="0"/>
              <w:spacing w:line="240" w:lineRule="auto"/>
              <w:jc w:val="center"/>
              <w:rPr>
                <w:rFonts w:ascii="Calibri" w:eastAsia="Calibri" w:hAnsi="Calibri" w:cs="Calibri"/>
                <w:sz w:val="20"/>
                <w:szCs w:val="20"/>
              </w:rPr>
            </w:pPr>
          </w:p>
          <w:tbl>
            <w:tblPr>
              <w:tblStyle w:val="af2"/>
              <w:tblW w:w="85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19"/>
              <w:gridCol w:w="5386"/>
              <w:gridCol w:w="2400"/>
            </w:tblGrid>
            <w:tr w:rsidR="00C15A95" w14:paraId="3F7177FB" w14:textId="77777777">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937A73D" w14:textId="77777777" w:rsidR="00C15A95" w:rsidRDefault="00E76167">
                  <w:pPr>
                    <w:widowControl w:val="0"/>
                    <w:jc w:val="center"/>
                    <w:rPr>
                      <w:rFonts w:ascii="Calibri" w:eastAsia="Calibri" w:hAnsi="Calibri" w:cs="Calibri"/>
                      <w:sz w:val="20"/>
                      <w:szCs w:val="20"/>
                    </w:rPr>
                  </w:pPr>
                  <w:r>
                    <w:rPr>
                      <w:rFonts w:ascii="Calibri" w:eastAsia="Calibri" w:hAnsi="Calibri" w:cs="Calibri"/>
                      <w:b/>
                      <w:sz w:val="20"/>
                      <w:szCs w:val="20"/>
                    </w:rPr>
                    <w:t>Sıra No</w:t>
                  </w:r>
                </w:p>
              </w:tc>
              <w:tc>
                <w:tcPr>
                  <w:tcW w:w="5386" w:type="dxa"/>
                  <w:tcBorders>
                    <w:top w:val="single" w:sz="6" w:space="0" w:color="000000"/>
                    <w:left w:val="single" w:sz="6" w:space="0" w:color="CCCCCC"/>
                    <w:bottom w:val="single" w:sz="6" w:space="0" w:color="000000"/>
                    <w:right w:val="single" w:sz="6" w:space="0" w:color="000000"/>
                  </w:tcBorders>
                  <w:shd w:val="clear" w:color="auto" w:fill="auto"/>
                  <w:vAlign w:val="center"/>
                </w:tcPr>
                <w:p w14:paraId="4717C03A" w14:textId="77777777" w:rsidR="00C15A95" w:rsidRDefault="00E76167">
                  <w:pPr>
                    <w:widowControl w:val="0"/>
                    <w:rPr>
                      <w:rFonts w:ascii="Calibri" w:eastAsia="Calibri" w:hAnsi="Calibri" w:cs="Calibri"/>
                      <w:sz w:val="20"/>
                      <w:szCs w:val="20"/>
                    </w:rPr>
                  </w:pPr>
                  <w:r>
                    <w:rPr>
                      <w:rFonts w:ascii="Calibri" w:eastAsia="Calibri" w:hAnsi="Calibri" w:cs="Calibri"/>
                      <w:b/>
                      <w:sz w:val="20"/>
                      <w:szCs w:val="20"/>
                    </w:rPr>
                    <w:t>Ders/Yetkinlik</w:t>
                  </w:r>
                </w:p>
              </w:tc>
              <w:tc>
                <w:tcPr>
                  <w:tcW w:w="2400" w:type="dxa"/>
                  <w:tcBorders>
                    <w:top w:val="single" w:sz="6" w:space="0" w:color="000000"/>
                    <w:left w:val="single" w:sz="6" w:space="0" w:color="CCCCCC"/>
                    <w:bottom w:val="single" w:sz="6" w:space="0" w:color="000000"/>
                    <w:right w:val="single" w:sz="6" w:space="0" w:color="000000"/>
                  </w:tcBorders>
                  <w:shd w:val="clear" w:color="auto" w:fill="FFFFFF"/>
                  <w:vAlign w:val="center"/>
                </w:tcPr>
                <w:p w14:paraId="75364E94" w14:textId="77777777" w:rsidR="00C15A95" w:rsidRDefault="00E76167">
                  <w:pPr>
                    <w:widowControl w:val="0"/>
                    <w:rPr>
                      <w:rFonts w:ascii="Calibri" w:eastAsia="Calibri" w:hAnsi="Calibri" w:cs="Calibri"/>
                      <w:sz w:val="20"/>
                      <w:szCs w:val="20"/>
                    </w:rPr>
                  </w:pPr>
                  <w:r>
                    <w:rPr>
                      <w:rFonts w:ascii="Calibri" w:eastAsia="Calibri" w:hAnsi="Calibri" w:cs="Calibri"/>
                      <w:b/>
                      <w:color w:val="333333"/>
                      <w:sz w:val="20"/>
                      <w:szCs w:val="20"/>
                    </w:rPr>
                    <w:t>Eğitici</w:t>
                  </w:r>
                </w:p>
              </w:tc>
            </w:tr>
            <w:tr w:rsidR="00C15A95" w14:paraId="31E5491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F14A78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66BF3F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Kalp damar Hastalıklarında anamnez, semptom ve bulgular (Teorik: 2 Saat)</w:t>
                  </w:r>
                  <w:r>
                    <w:rPr>
                      <w:rFonts w:ascii="Calibri" w:eastAsia="Calibri" w:hAnsi="Calibri" w:cs="Calibri"/>
                      <w:sz w:val="20"/>
                      <w:szCs w:val="20"/>
                    </w:rPr>
                    <w:tab/>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67AD90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Prof.Dr.Bekir Yılmaz CİNGÖZBAY</w:t>
                  </w:r>
                </w:p>
              </w:tc>
            </w:tr>
            <w:tr w:rsidR="00A31017" w14:paraId="26CC967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4311BB8" w14:textId="77777777" w:rsidR="00A31017" w:rsidRDefault="00A31017" w:rsidP="00A31017">
                  <w:pPr>
                    <w:widowControl w:val="0"/>
                    <w:jc w:val="center"/>
                    <w:rPr>
                      <w:rFonts w:ascii="Calibri" w:eastAsia="Calibri" w:hAnsi="Calibri" w:cs="Calibri"/>
                      <w:sz w:val="20"/>
                      <w:szCs w:val="20"/>
                    </w:rPr>
                  </w:pPr>
                  <w:r>
                    <w:rPr>
                      <w:rFonts w:ascii="Calibri" w:eastAsia="Calibri" w:hAnsi="Calibri" w:cs="Calibri"/>
                      <w:sz w:val="20"/>
                      <w:szCs w:val="20"/>
                    </w:rPr>
                    <w:t>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B013611"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Kalp Hastalıklarının Belirti ve Bulguları: Göğüs Ağrısı ve Siyanoz(Teorik: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883E3F1"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Prof.Dr.Bekir Yılmaz CİNGÖZBAY</w:t>
                  </w:r>
                </w:p>
              </w:tc>
            </w:tr>
            <w:tr w:rsidR="00A31017" w14:paraId="23604A67"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1B59ED0"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 xml:space="preserve">       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F9A58E4"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Esansiyel Hipertansiyon; Klinik ve Laboratuvar bulguları</w:t>
                  </w:r>
                </w:p>
                <w:p w14:paraId="5F512008"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(Teorik: 1 Saat)</w:t>
                  </w:r>
                  <w:r>
                    <w:rPr>
                      <w:rFonts w:ascii="Calibri" w:eastAsia="Calibri" w:hAnsi="Calibri" w:cs="Calibri"/>
                      <w:sz w:val="20"/>
                      <w:szCs w:val="20"/>
                    </w:rPr>
                    <w:tab/>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646C0D3"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Prof.Dr.Bekir Yılmaz CİNGÖZBAY</w:t>
                  </w:r>
                </w:p>
              </w:tc>
            </w:tr>
            <w:tr w:rsidR="00C15A95" w14:paraId="078630C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0130C89"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5D4C9A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Konjenital Kalp Hastalıklarının Patolojisi (Teorik: 2 Saat)</w:t>
                  </w:r>
                  <w:r>
                    <w:rPr>
                      <w:rFonts w:ascii="Calibri" w:eastAsia="Calibri" w:hAnsi="Calibri" w:cs="Calibri"/>
                      <w:sz w:val="20"/>
                      <w:szCs w:val="20"/>
                    </w:rPr>
                    <w:tab/>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F49A68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Prof.Dr.Ebru DEMİRALAY</w:t>
                  </w:r>
                </w:p>
              </w:tc>
            </w:tr>
            <w:tr w:rsidR="00C15A95" w14:paraId="01C1256D"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209404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7F4517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Solunum Sistemi Semptomatolojisi(Teorik: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2E6225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Prof.Dr.Sema UMUT</w:t>
                  </w:r>
                </w:p>
              </w:tc>
            </w:tr>
            <w:tr w:rsidR="00C15A95" w14:paraId="2E2ABDA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9C57FC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8C372B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Elektrokardiyografi Çekim Tekniği ve Uygulama (Teorik: 1Saat)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D15F37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Prof.Dr.Bekir Yılmaz CİNGÖZBAY</w:t>
                  </w:r>
                </w:p>
              </w:tc>
            </w:tr>
            <w:tr w:rsidR="00C15A95" w14:paraId="2798A06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8BB89B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D9DF7B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Sempatomimetik ilaçlar (Teorik: 2 Saat)</w:t>
                  </w:r>
                  <w:r>
                    <w:rPr>
                      <w:rFonts w:ascii="Calibri" w:eastAsia="Calibri" w:hAnsi="Calibri" w:cs="Calibri"/>
                      <w:sz w:val="20"/>
                      <w:szCs w:val="20"/>
                    </w:rPr>
                    <w:tab/>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035B62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Prof.Dr.Esra K. SAĞLAM</w:t>
                  </w:r>
                </w:p>
              </w:tc>
            </w:tr>
            <w:tr w:rsidR="00C15A95" w14:paraId="53D6762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54E3A6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52459D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Kalp Yetmezliği Patolojisi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E984D3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Prof.Dr.Ebru DEMİRALAY</w:t>
                  </w:r>
                </w:p>
              </w:tc>
            </w:tr>
            <w:tr w:rsidR="00C15A95" w14:paraId="74115E29"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58024E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0140D6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 xml:space="preserve">Kalp damar hastalıklarında ve fizik muayene yöntemleri </w:t>
                  </w:r>
                </w:p>
                <w:p w14:paraId="1C53FD3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D251E8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Prof.Dr.Bekir Yılmaz CİNGÖZBAY</w:t>
                  </w:r>
                </w:p>
              </w:tc>
            </w:tr>
            <w:tr w:rsidR="00A31017" w14:paraId="71232D0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956366A" w14:textId="77777777" w:rsidR="00A31017" w:rsidRDefault="00A31017" w:rsidP="00A31017">
                  <w:pPr>
                    <w:widowControl w:val="0"/>
                    <w:jc w:val="center"/>
                    <w:rPr>
                      <w:rFonts w:ascii="Calibri" w:eastAsia="Calibri" w:hAnsi="Calibri" w:cs="Calibri"/>
                      <w:sz w:val="20"/>
                      <w:szCs w:val="20"/>
                    </w:rPr>
                  </w:pPr>
                  <w:r>
                    <w:rPr>
                      <w:rFonts w:ascii="Calibri" w:eastAsia="Calibri" w:hAnsi="Calibri" w:cs="Calibri"/>
                      <w:sz w:val="20"/>
                      <w:szCs w:val="20"/>
                    </w:rPr>
                    <w:t>10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B727385"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Arter kan gazları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0C6AE8D" w14:textId="77777777" w:rsidR="00A31017" w:rsidRDefault="00A31017" w:rsidP="00A31017">
                  <w:pPr>
                    <w:spacing w:line="240" w:lineRule="auto"/>
                    <w:rPr>
                      <w:rFonts w:ascii="Calibri" w:eastAsia="Calibri" w:hAnsi="Calibri" w:cs="Calibri"/>
                      <w:sz w:val="20"/>
                      <w:szCs w:val="20"/>
                    </w:rPr>
                  </w:pPr>
                  <w:r>
                    <w:rPr>
                      <w:rFonts w:ascii="Calibri" w:eastAsia="Calibri" w:hAnsi="Calibri" w:cs="Calibri"/>
                      <w:color w:val="000000"/>
                      <w:sz w:val="20"/>
                      <w:szCs w:val="20"/>
                    </w:rPr>
                    <w:t>Dr.Öğr.Üyesi Yonca Sekibağ</w:t>
                  </w:r>
                </w:p>
              </w:tc>
            </w:tr>
            <w:tr w:rsidR="00C15A95" w14:paraId="6AE23EB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D82CB7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DC48C5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Kardiyomiyopatiler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848C60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Prof.Dr.Ebru DEMİRALAY</w:t>
                  </w:r>
                </w:p>
              </w:tc>
            </w:tr>
            <w:tr w:rsidR="009E1672" w14:paraId="5836533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48C6DC4" w14:textId="77777777" w:rsidR="009E1672" w:rsidRDefault="009E1672" w:rsidP="009E1672">
                  <w:pPr>
                    <w:widowControl w:val="0"/>
                    <w:jc w:val="center"/>
                    <w:rPr>
                      <w:rFonts w:ascii="Calibri" w:eastAsia="Calibri" w:hAnsi="Calibri" w:cs="Calibri"/>
                      <w:sz w:val="20"/>
                      <w:szCs w:val="20"/>
                    </w:rPr>
                  </w:pPr>
                  <w:r>
                    <w:rPr>
                      <w:rFonts w:ascii="Calibri" w:eastAsia="Calibri" w:hAnsi="Calibri" w:cs="Calibri"/>
                      <w:sz w:val="20"/>
                      <w:szCs w:val="20"/>
                    </w:rPr>
                    <w:t>12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A5B9ABF" w14:textId="77777777" w:rsidR="009E1672" w:rsidRDefault="009E1672" w:rsidP="009E1672">
                  <w:pPr>
                    <w:widowControl w:val="0"/>
                    <w:rPr>
                      <w:rFonts w:ascii="Calibri" w:eastAsia="Calibri" w:hAnsi="Calibri" w:cs="Calibri"/>
                      <w:sz w:val="20"/>
                      <w:szCs w:val="20"/>
                    </w:rPr>
                  </w:pPr>
                  <w:r>
                    <w:rPr>
                      <w:rFonts w:ascii="Calibri" w:eastAsia="Calibri" w:hAnsi="Calibri" w:cs="Calibri"/>
                      <w:sz w:val="20"/>
                      <w:szCs w:val="20"/>
                    </w:rPr>
                    <w:t>Simüle Hasta Görüşmesi-Bilgilendirme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74C611C" w14:textId="77777777" w:rsidR="009E1672" w:rsidRDefault="009E1672" w:rsidP="009E1672">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3E994C0F"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722B82D"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A00585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Vaskülitlerin Patolojisi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A4A9C3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Prof.Dr.Şükrü YILDIRIM</w:t>
                  </w:r>
                </w:p>
                <w:p w14:paraId="6B588954" w14:textId="77777777" w:rsidR="00C15A95" w:rsidRDefault="00C15A95">
                  <w:pPr>
                    <w:widowControl w:val="0"/>
                    <w:rPr>
                      <w:rFonts w:ascii="Calibri" w:eastAsia="Calibri" w:hAnsi="Calibri" w:cs="Calibri"/>
                      <w:sz w:val="20"/>
                      <w:szCs w:val="20"/>
                    </w:rPr>
                  </w:pPr>
                </w:p>
              </w:tc>
            </w:tr>
            <w:tr w:rsidR="00C15A95" w14:paraId="71860DA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A07AEB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3C5B4F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Ateroskleroz ve Hipertansiyonun Patolojisi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2BB1F9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Prof.Dr.Şükrü YILDIRIM</w:t>
                  </w:r>
                </w:p>
                <w:p w14:paraId="1FB80434" w14:textId="77777777" w:rsidR="00C15A95" w:rsidRDefault="00C15A95">
                  <w:pPr>
                    <w:widowControl w:val="0"/>
                    <w:rPr>
                      <w:rFonts w:ascii="Calibri" w:eastAsia="Calibri" w:hAnsi="Calibri" w:cs="Calibri"/>
                      <w:sz w:val="20"/>
                      <w:szCs w:val="20"/>
                    </w:rPr>
                  </w:pPr>
                </w:p>
              </w:tc>
            </w:tr>
            <w:tr w:rsidR="00C15A95" w14:paraId="47320D89"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EC622B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22FCF0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İskemik Kalp Hastalıklarının Patolojisi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F2630F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Prof.Dr.Ebru DEMİRALAY</w:t>
                  </w:r>
                </w:p>
              </w:tc>
            </w:tr>
            <w:tr w:rsidR="00C15A95" w14:paraId="16B5C06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63E206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86CFA6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Solunum Fonksiyon Testleri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7CE76F1" w14:textId="77777777" w:rsidR="00C15A95" w:rsidRDefault="00A31017" w:rsidP="00A31017">
                  <w:pPr>
                    <w:spacing w:line="240" w:lineRule="auto"/>
                    <w:rPr>
                      <w:rFonts w:ascii="Calibri" w:eastAsia="Calibri" w:hAnsi="Calibri" w:cs="Calibri"/>
                      <w:sz w:val="20"/>
                      <w:szCs w:val="20"/>
                    </w:rPr>
                  </w:pPr>
                  <w:r>
                    <w:rPr>
                      <w:rFonts w:ascii="Calibri" w:eastAsia="Calibri" w:hAnsi="Calibri" w:cs="Calibri"/>
                      <w:color w:val="000000"/>
                      <w:sz w:val="20"/>
                      <w:szCs w:val="20"/>
                    </w:rPr>
                    <w:t>Dr.Öğr.Üyesi Yonca Sekibağ</w:t>
                  </w:r>
                </w:p>
              </w:tc>
            </w:tr>
            <w:tr w:rsidR="00C15A95" w14:paraId="52373205"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5A3533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5BC1B0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Sempatolitik İlaçlar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C64CDC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Prof.Dr.Esra K. SAĞLAM</w:t>
                  </w:r>
                </w:p>
              </w:tc>
            </w:tr>
            <w:tr w:rsidR="00C15A95" w14:paraId="489B00E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A86C4C8"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F37F3C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Kardiyopulmoner Arrest ve Resüsitasyon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08F682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Zeliha ÖZER</w:t>
                  </w:r>
                </w:p>
              </w:tc>
            </w:tr>
            <w:tr w:rsidR="00C15A95" w14:paraId="129C43F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D7F417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5FF430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Dolaşım ve Solunum Sistemi Radyolojisi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CBA500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Prof.Dr.Rahmi ÇUBUK</w:t>
                  </w:r>
                </w:p>
              </w:tc>
            </w:tr>
            <w:tr w:rsidR="00C15A95" w14:paraId="0780699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FE8B35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D353BE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Elektrokardiyografi Anomalileri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E477C8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Prof.Dr.Bekir Yılmaz CİNGÖZBAY</w:t>
                  </w:r>
                </w:p>
              </w:tc>
            </w:tr>
            <w:tr w:rsidR="00A31017" w14:paraId="1E96191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4604C1A" w14:textId="77777777" w:rsidR="00A31017" w:rsidRDefault="00A31017" w:rsidP="00A31017">
                  <w:pPr>
                    <w:widowControl w:val="0"/>
                    <w:jc w:val="center"/>
                    <w:rPr>
                      <w:rFonts w:ascii="Calibri" w:eastAsia="Calibri" w:hAnsi="Calibri" w:cs="Calibri"/>
                      <w:sz w:val="20"/>
                      <w:szCs w:val="20"/>
                    </w:rPr>
                  </w:pPr>
                  <w:r>
                    <w:rPr>
                      <w:rFonts w:ascii="Calibri" w:eastAsia="Calibri" w:hAnsi="Calibri" w:cs="Calibri"/>
                      <w:sz w:val="20"/>
                      <w:szCs w:val="20"/>
                    </w:rPr>
                    <w:lastRenderedPageBreak/>
                    <w:t>21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D5477C1"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Kalp Hastalıklarının Belirti ve Bulguları: Dispne ve Ödem</w:t>
                  </w:r>
                </w:p>
                <w:p w14:paraId="0C83200D"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D714CA5"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Prof.Dr.Bekir Yılmaz CİNGÖZBAY</w:t>
                  </w:r>
                </w:p>
              </w:tc>
            </w:tr>
            <w:tr w:rsidR="00C15A95" w14:paraId="4AD19FE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F4CE48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3E7640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Üst  Solunum yolu Hastalıklarının Patolojisi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EF57D3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Prof.Dr.Ebru DEMİRALAY</w:t>
                  </w:r>
                </w:p>
              </w:tc>
            </w:tr>
            <w:tr w:rsidR="00C15A95" w14:paraId="72301A4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6F0B44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B41646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Elektrokardiyografi Yorumlama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6B4D3D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Prof.Dr.Bekir Yılmaz CİNGÖZBAY</w:t>
                  </w:r>
                </w:p>
              </w:tc>
            </w:tr>
            <w:tr w:rsidR="00C15A95" w14:paraId="645EE87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A6CE598"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EB0BCE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Obstrüktif Akciğer Hastalıkları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D4CBF9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Prof.Dr.Ebru DEMİRALAY</w:t>
                  </w:r>
                </w:p>
              </w:tc>
            </w:tr>
            <w:tr w:rsidR="00C15A95" w14:paraId="36B31028"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809B4B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76697E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Restriktif  (İntersitisiyel)  Akciğer Hastalıkları(teorik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5DDBD4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Prof.Dr.Ebru DEMİRALAY</w:t>
                  </w:r>
                </w:p>
              </w:tc>
            </w:tr>
            <w:tr w:rsidR="00C15A95" w14:paraId="6DE5A44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E7F8D5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E5D64D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Nazofarenks,  Orofarenks, Larenks hastalıkları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FF38FE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Doç.Dr.Deniz DEMİR</w:t>
                  </w:r>
                </w:p>
              </w:tc>
            </w:tr>
            <w:tr w:rsidR="00C15A95" w14:paraId="7B57F630"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DDB492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0911FA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Obstrüktif akciğer hastalıkları (KOAH, Astım, Bronşiektazi)</w:t>
                  </w:r>
                </w:p>
                <w:p w14:paraId="5A78FB8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E562F0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Prof.Dr.Sema UMUT</w:t>
                  </w:r>
                </w:p>
              </w:tc>
            </w:tr>
            <w:tr w:rsidR="00C15A95" w14:paraId="2B586EA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88C820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1642FD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Burun Ve Sinüs Hastalıkları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B8D007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Doç.Dr.Deniz DEMİR</w:t>
                  </w:r>
                </w:p>
              </w:tc>
            </w:tr>
            <w:tr w:rsidR="00C15A95" w14:paraId="1A2764A9"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A9A2C8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7AAF67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Konjenital Anomaliler, Atelektazi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4BCCD9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Prof.Dr.Ebru DEMİRALAY</w:t>
                  </w:r>
                </w:p>
              </w:tc>
            </w:tr>
            <w:tr w:rsidR="00C15A95" w14:paraId="1FD8DD9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44D5C3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6D7AC5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Parasempatomimetik İlaçlar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AFBFAF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Prof.Dr.Esra K. SAĞLAM</w:t>
                  </w:r>
                </w:p>
              </w:tc>
            </w:tr>
            <w:tr w:rsidR="00C15A95" w14:paraId="30ED9B5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DBA5C6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1778DC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Kalp Yetmezliğinde Tanı, Fizyopatoloji ve Yaklaşım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2869AC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Prof.Dr.Bekir Yılmaz CİNGÖZBAY</w:t>
                  </w:r>
                </w:p>
              </w:tc>
            </w:tr>
            <w:tr w:rsidR="00C15A95" w14:paraId="4DF46AB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66C3B2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1273BD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Ateroskleroz Ve Koroner Arter Hastalığı; Tanımı Ve Fizyopatolojisi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930533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Prof.Dr.Bekir Yılmaz CİNGÖZBAY</w:t>
                  </w:r>
                </w:p>
              </w:tc>
            </w:tr>
            <w:tr w:rsidR="00C15A95" w14:paraId="18656885"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4AE1E1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6C4E94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Parasempatolitik İlaçlar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B3697A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Prof.Dr.Esra K. SAĞLAM</w:t>
                  </w:r>
                </w:p>
              </w:tc>
            </w:tr>
            <w:tr w:rsidR="00A31017" w14:paraId="3BF938E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567714A" w14:textId="77777777" w:rsidR="00A31017" w:rsidRDefault="00A31017" w:rsidP="00A31017">
                  <w:pPr>
                    <w:widowControl w:val="0"/>
                    <w:jc w:val="center"/>
                    <w:rPr>
                      <w:rFonts w:ascii="Calibri" w:eastAsia="Calibri" w:hAnsi="Calibri" w:cs="Calibri"/>
                      <w:sz w:val="20"/>
                      <w:szCs w:val="20"/>
                    </w:rPr>
                  </w:pPr>
                  <w:r>
                    <w:rPr>
                      <w:rFonts w:ascii="Calibri" w:eastAsia="Calibri" w:hAnsi="Calibri" w:cs="Calibri"/>
                      <w:sz w:val="20"/>
                      <w:szCs w:val="20"/>
                    </w:rPr>
                    <w:t>34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C71D57C"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Akciğer Enfeksiyonları, Akut akciğer Zedelenmesi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617D953"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Prof.Dr.Ebru DEMİRALAY</w:t>
                  </w:r>
                </w:p>
              </w:tc>
            </w:tr>
            <w:tr w:rsidR="00C15A95" w14:paraId="7651E3E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3095B3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8FC867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Pnömoniler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ABFACB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Prof.Dr.Sema UMUT</w:t>
                  </w:r>
                </w:p>
              </w:tc>
            </w:tr>
            <w:tr w:rsidR="00A31017" w14:paraId="3788AAB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EA05B86" w14:textId="77777777" w:rsidR="00A31017" w:rsidRDefault="00A31017" w:rsidP="00A31017">
                  <w:pPr>
                    <w:widowControl w:val="0"/>
                    <w:jc w:val="center"/>
                    <w:rPr>
                      <w:rFonts w:ascii="Calibri" w:eastAsia="Calibri" w:hAnsi="Calibri" w:cs="Calibri"/>
                      <w:sz w:val="20"/>
                      <w:szCs w:val="20"/>
                    </w:rPr>
                  </w:pPr>
                  <w:r>
                    <w:rPr>
                      <w:rFonts w:ascii="Calibri" w:eastAsia="Calibri" w:hAnsi="Calibri" w:cs="Calibri"/>
                      <w:sz w:val="20"/>
                      <w:szCs w:val="20"/>
                    </w:rPr>
                    <w:t>36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8E3F86D"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Granulomatöz Hastalıkları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CBE31C8"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Prof.Dr.Ebru DEMİRALAY</w:t>
                  </w:r>
                </w:p>
              </w:tc>
            </w:tr>
            <w:tr w:rsidR="00C15A95" w14:paraId="68A8CFB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10AC96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5DD963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Akciğer Tüberkülozu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0D78F8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Prof.Dr.Gül ÖNGEN</w:t>
                  </w:r>
                </w:p>
              </w:tc>
            </w:tr>
            <w:tr w:rsidR="009E1672" w14:paraId="24352A3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F36158C" w14:textId="77777777" w:rsidR="009E1672" w:rsidRDefault="009E1672" w:rsidP="009E1672">
                  <w:pPr>
                    <w:widowControl w:val="0"/>
                    <w:jc w:val="center"/>
                    <w:rPr>
                      <w:rFonts w:ascii="Calibri" w:eastAsia="Calibri" w:hAnsi="Calibri" w:cs="Calibri"/>
                      <w:sz w:val="20"/>
                      <w:szCs w:val="20"/>
                    </w:rPr>
                  </w:pPr>
                  <w:r>
                    <w:rPr>
                      <w:rFonts w:ascii="Calibri" w:eastAsia="Calibri" w:hAnsi="Calibri" w:cs="Calibri"/>
                      <w:sz w:val="20"/>
                      <w:szCs w:val="20"/>
                    </w:rPr>
                    <w:t>38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8E56E48" w14:textId="77777777" w:rsidR="009E1672" w:rsidRDefault="009E1672" w:rsidP="009E1672">
                  <w:pPr>
                    <w:widowControl w:val="0"/>
                    <w:rPr>
                      <w:rFonts w:ascii="Calibri" w:eastAsia="Calibri" w:hAnsi="Calibri" w:cs="Calibri"/>
                      <w:sz w:val="20"/>
                      <w:szCs w:val="20"/>
                    </w:rPr>
                  </w:pPr>
                  <w:r>
                    <w:rPr>
                      <w:rFonts w:ascii="Calibri" w:eastAsia="Calibri" w:hAnsi="Calibri" w:cs="Calibri"/>
                      <w:sz w:val="20"/>
                      <w:szCs w:val="20"/>
                    </w:rPr>
                    <w:t>Simule Hasta Görüşmesi-Çekimlerin Yapılması-Geribildirim  SİMÜLE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4C49281" w14:textId="77777777" w:rsidR="009E1672" w:rsidRDefault="009E1672" w:rsidP="009E1672">
                  <w:pPr>
                    <w:rPr>
                      <w:rFonts w:ascii="Calibri" w:eastAsia="Calibri" w:hAnsi="Calibri" w:cs="Calibri"/>
                      <w:sz w:val="20"/>
                      <w:szCs w:val="20"/>
                    </w:rPr>
                  </w:pPr>
                  <w:r>
                    <w:rPr>
                      <w:rFonts w:ascii="Calibri" w:eastAsia="Calibri" w:hAnsi="Calibri" w:cs="Calibri"/>
                      <w:sz w:val="20"/>
                      <w:szCs w:val="20"/>
                    </w:rPr>
                    <w:t>Dr. Öğr. Üyesi Tuğba Gümüştaş</w:t>
                  </w:r>
                </w:p>
              </w:tc>
            </w:tr>
            <w:tr w:rsidR="00A31017" w14:paraId="218532B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6A25C06" w14:textId="77777777" w:rsidR="00A31017" w:rsidRDefault="00A31017" w:rsidP="00A31017">
                  <w:pPr>
                    <w:widowControl w:val="0"/>
                    <w:jc w:val="center"/>
                    <w:rPr>
                      <w:rFonts w:ascii="Calibri" w:eastAsia="Calibri" w:hAnsi="Calibri" w:cs="Calibri"/>
                      <w:sz w:val="20"/>
                      <w:szCs w:val="20"/>
                    </w:rPr>
                  </w:pPr>
                  <w:r>
                    <w:rPr>
                      <w:rFonts w:ascii="Calibri" w:eastAsia="Calibri" w:hAnsi="Calibri" w:cs="Calibri"/>
                      <w:sz w:val="20"/>
                      <w:szCs w:val="20"/>
                    </w:rPr>
                    <w:t>39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DB1214E"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Kan Basıncının Ölçülmesi Ve Ekstremitelerin Muayenesi</w:t>
                  </w:r>
                </w:p>
                <w:p w14:paraId="4F577FFB"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AD5A76F"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Prof.Dr.Bekir Yılmaz CİNGÖZBAY</w:t>
                  </w:r>
                </w:p>
              </w:tc>
            </w:tr>
            <w:tr w:rsidR="00A31017" w14:paraId="7B190D0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DF6F417" w14:textId="77777777" w:rsidR="00A31017" w:rsidRDefault="00A31017" w:rsidP="00A31017">
                  <w:pPr>
                    <w:widowControl w:val="0"/>
                    <w:jc w:val="center"/>
                    <w:rPr>
                      <w:rFonts w:ascii="Calibri" w:eastAsia="Calibri" w:hAnsi="Calibri" w:cs="Calibri"/>
                      <w:sz w:val="20"/>
                      <w:szCs w:val="20"/>
                    </w:rPr>
                  </w:pPr>
                  <w:r>
                    <w:rPr>
                      <w:rFonts w:ascii="Calibri" w:eastAsia="Calibri" w:hAnsi="Calibri" w:cs="Calibri"/>
                      <w:sz w:val="20"/>
                      <w:szCs w:val="20"/>
                    </w:rPr>
                    <w:t>40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5FEE1E2"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Kararlı Angina Pektorisin Kliniği ve Tanısı(teorik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E2C788A"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Prof.Dr.Bekir Yılmaz CİNGÖZBAY</w:t>
                  </w:r>
                </w:p>
              </w:tc>
            </w:tr>
            <w:tr w:rsidR="00A31017" w14:paraId="31939B6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B1525DA" w14:textId="77777777" w:rsidR="00A31017" w:rsidRDefault="00A31017" w:rsidP="00A31017">
                  <w:pPr>
                    <w:widowControl w:val="0"/>
                    <w:jc w:val="center"/>
                    <w:rPr>
                      <w:rFonts w:ascii="Calibri" w:eastAsia="Calibri" w:hAnsi="Calibri" w:cs="Calibri"/>
                      <w:sz w:val="20"/>
                      <w:szCs w:val="20"/>
                    </w:rPr>
                  </w:pPr>
                  <w:r>
                    <w:rPr>
                      <w:rFonts w:ascii="Calibri" w:eastAsia="Calibri" w:hAnsi="Calibri" w:cs="Calibri"/>
                      <w:sz w:val="20"/>
                      <w:szCs w:val="20"/>
                    </w:rPr>
                    <w:t>41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559D61D"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 xml:space="preserve">Akciğer Tümörleri Ve Plevra Ve Mediasten Hastalıkları </w:t>
                  </w:r>
                </w:p>
                <w:p w14:paraId="22780009"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0A62984"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Prof.Dr.Ebru DEMİRALAY</w:t>
                  </w:r>
                </w:p>
              </w:tc>
            </w:tr>
            <w:tr w:rsidR="00C15A95" w14:paraId="6141024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6BD680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B4BC0F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Akciğer Tümörleri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435711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Prof.Dr.Gül ÖNGEN</w:t>
                  </w:r>
                </w:p>
              </w:tc>
            </w:tr>
            <w:tr w:rsidR="00C15A95" w14:paraId="490B066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60260F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lastRenderedPageBreak/>
                    <w:t>43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44E125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Taşiaritmiler (Supraventrikuler ve ventriküler)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223233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Prof.Dr.Bekir Yılmaz CİNGÖZBAY</w:t>
                  </w:r>
                </w:p>
              </w:tc>
            </w:tr>
            <w:tr w:rsidR="00C15A95" w14:paraId="481A322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702001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2C9C48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Plevral effüzyon ve ampiyem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184360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Prof.Dr.Gül ÖNGEN</w:t>
                  </w:r>
                </w:p>
              </w:tc>
            </w:tr>
            <w:tr w:rsidR="00C15A95" w14:paraId="21C10AA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002695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7911BB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Nöromüsküler Bileşkeler ve Otonomik Gangliona etki eden ilaçlar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4E1B3F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Prof.Dr.Esra K. SAĞLAM</w:t>
                  </w:r>
                </w:p>
              </w:tc>
            </w:tr>
            <w:tr w:rsidR="00C15A95" w14:paraId="72C832D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5C37EC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7E3F37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Renin-Anjiotensin Sistemi farmakolojisi ve Anjiotensin Sistemi Antagonistleri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EFFB4C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Prof.Dr.Esra K. SAĞLAM</w:t>
                  </w:r>
                </w:p>
              </w:tc>
            </w:tr>
            <w:tr w:rsidR="00C15A95" w14:paraId="3D1F49B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553C43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99C397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 xml:space="preserve">Çocuklarda Pulmoner Sistem Semptom ve Bulguları </w:t>
                  </w:r>
                </w:p>
                <w:p w14:paraId="79566EB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3E32C1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Prof.Dr.Arif KUT</w:t>
                  </w:r>
                </w:p>
              </w:tc>
            </w:tr>
            <w:tr w:rsidR="00C15A95" w14:paraId="70BE10C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45AF53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07F6BF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Çocukta Pulmoner Sistem  Fizik Muayenesi</w:t>
                  </w:r>
                  <w:r>
                    <w:rPr>
                      <w:rFonts w:ascii="Calibri" w:eastAsia="Calibri" w:hAnsi="Calibri" w:cs="Calibri"/>
                      <w:sz w:val="20"/>
                      <w:szCs w:val="20"/>
                    </w:rPr>
                    <w:tab/>
                    <w:t>(teorik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35CF8B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Prof.Dr.Arif KUT</w:t>
                  </w:r>
                </w:p>
              </w:tc>
            </w:tr>
            <w:tr w:rsidR="00C15A95" w14:paraId="08F1FCA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696275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96F088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Mesleksel Akciğer Hastalıkları (teorik 2 saat)</w:t>
                  </w:r>
                  <w:r>
                    <w:rPr>
                      <w:rFonts w:ascii="Calibri" w:eastAsia="Calibri" w:hAnsi="Calibri" w:cs="Calibri"/>
                      <w:sz w:val="20"/>
                      <w:szCs w:val="20"/>
                    </w:rPr>
                    <w:tab/>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3A5C13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Prof.Dr.Sema UMUT</w:t>
                  </w:r>
                </w:p>
              </w:tc>
            </w:tr>
            <w:tr w:rsidR="009E1672" w14:paraId="295AF56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6754EF5" w14:textId="77777777" w:rsidR="009E1672" w:rsidRDefault="009E1672" w:rsidP="009E1672">
                  <w:pPr>
                    <w:widowControl w:val="0"/>
                    <w:jc w:val="center"/>
                    <w:rPr>
                      <w:rFonts w:ascii="Calibri" w:eastAsia="Calibri" w:hAnsi="Calibri" w:cs="Calibri"/>
                      <w:sz w:val="20"/>
                      <w:szCs w:val="20"/>
                    </w:rPr>
                  </w:pPr>
                  <w:r>
                    <w:rPr>
                      <w:rFonts w:ascii="Calibri" w:eastAsia="Calibri" w:hAnsi="Calibri" w:cs="Calibri"/>
                      <w:sz w:val="20"/>
                      <w:szCs w:val="20"/>
                    </w:rPr>
                    <w:t>50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D62D5C3" w14:textId="77777777" w:rsidR="009E1672" w:rsidRDefault="009E1672" w:rsidP="009E1672">
                  <w:pPr>
                    <w:widowControl w:val="0"/>
                    <w:rPr>
                      <w:rFonts w:ascii="Calibri" w:eastAsia="Calibri" w:hAnsi="Calibri" w:cs="Calibri"/>
                      <w:sz w:val="20"/>
                      <w:szCs w:val="20"/>
                    </w:rPr>
                  </w:pPr>
                  <w:r>
                    <w:rPr>
                      <w:rFonts w:ascii="Calibri" w:eastAsia="Calibri" w:hAnsi="Calibri" w:cs="Calibri"/>
                      <w:sz w:val="20"/>
                      <w:szCs w:val="20"/>
                    </w:rPr>
                    <w:t>Interstisyel Akciğer Hastalıkları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3AF5BA0" w14:textId="77777777" w:rsidR="009E1672" w:rsidRDefault="009E1672" w:rsidP="009E1672">
                  <w:pPr>
                    <w:spacing w:line="240" w:lineRule="auto"/>
                    <w:rPr>
                      <w:rFonts w:ascii="Calibri" w:eastAsia="Calibri" w:hAnsi="Calibri" w:cs="Calibri"/>
                      <w:sz w:val="20"/>
                      <w:szCs w:val="20"/>
                    </w:rPr>
                  </w:pPr>
                  <w:r>
                    <w:rPr>
                      <w:rFonts w:ascii="Calibri" w:eastAsia="Calibri" w:hAnsi="Calibri" w:cs="Calibri"/>
                      <w:color w:val="000000"/>
                      <w:sz w:val="20"/>
                      <w:szCs w:val="20"/>
                    </w:rPr>
                    <w:t>Dr.Öğr.Üyesi Yonca Sekibağ</w:t>
                  </w:r>
                </w:p>
              </w:tc>
            </w:tr>
            <w:tr w:rsidR="00A31017" w14:paraId="5914405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1850FAA" w14:textId="77777777" w:rsidR="00A31017" w:rsidRDefault="00A31017" w:rsidP="00A31017">
                  <w:pPr>
                    <w:widowControl w:val="0"/>
                    <w:jc w:val="center"/>
                    <w:rPr>
                      <w:rFonts w:ascii="Calibri" w:eastAsia="Calibri" w:hAnsi="Calibri" w:cs="Calibri"/>
                      <w:sz w:val="20"/>
                      <w:szCs w:val="20"/>
                    </w:rPr>
                  </w:pPr>
                  <w:r>
                    <w:rPr>
                      <w:rFonts w:ascii="Calibri" w:eastAsia="Calibri" w:hAnsi="Calibri" w:cs="Calibri"/>
                      <w:sz w:val="20"/>
                      <w:szCs w:val="20"/>
                    </w:rPr>
                    <w:t>51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8B6BCC9"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Sarkoidoz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5751E32" w14:textId="77777777" w:rsidR="00A31017" w:rsidRDefault="00A31017" w:rsidP="00A31017">
                  <w:pPr>
                    <w:spacing w:line="240" w:lineRule="auto"/>
                    <w:rPr>
                      <w:rFonts w:ascii="Calibri" w:eastAsia="Calibri" w:hAnsi="Calibri" w:cs="Calibri"/>
                      <w:sz w:val="20"/>
                      <w:szCs w:val="20"/>
                    </w:rPr>
                  </w:pPr>
                  <w:r>
                    <w:rPr>
                      <w:rFonts w:ascii="Calibri" w:eastAsia="Calibri" w:hAnsi="Calibri" w:cs="Calibri"/>
                      <w:color w:val="000000"/>
                      <w:sz w:val="20"/>
                      <w:szCs w:val="20"/>
                    </w:rPr>
                    <w:t>Dr.Öğr.Üyesi Yonca Sekibağ</w:t>
                  </w:r>
                </w:p>
              </w:tc>
            </w:tr>
            <w:tr w:rsidR="009E1672" w14:paraId="24E768F5"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8F49A06" w14:textId="77777777" w:rsidR="009E1672" w:rsidRDefault="009E1672" w:rsidP="009E1672">
                  <w:pPr>
                    <w:widowControl w:val="0"/>
                    <w:jc w:val="center"/>
                    <w:rPr>
                      <w:rFonts w:ascii="Calibri" w:eastAsia="Calibri" w:hAnsi="Calibri" w:cs="Calibri"/>
                      <w:sz w:val="20"/>
                      <w:szCs w:val="20"/>
                    </w:rPr>
                  </w:pPr>
                  <w:r>
                    <w:rPr>
                      <w:rFonts w:ascii="Calibri" w:eastAsia="Calibri" w:hAnsi="Calibri" w:cs="Calibri"/>
                      <w:sz w:val="20"/>
                      <w:szCs w:val="20"/>
                    </w:rPr>
                    <w:t>52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AC5CB45" w14:textId="77777777" w:rsidR="009E1672" w:rsidRDefault="009E1672" w:rsidP="009E1672">
                  <w:pPr>
                    <w:widowControl w:val="0"/>
                    <w:rPr>
                      <w:rFonts w:ascii="Calibri" w:eastAsia="Calibri" w:hAnsi="Calibri" w:cs="Calibri"/>
                      <w:sz w:val="20"/>
                      <w:szCs w:val="20"/>
                    </w:rPr>
                  </w:pPr>
                  <w:r>
                    <w:rPr>
                      <w:rFonts w:ascii="Calibri" w:eastAsia="Calibri" w:hAnsi="Calibri" w:cs="Calibri"/>
                      <w:sz w:val="20"/>
                      <w:szCs w:val="20"/>
                    </w:rPr>
                    <w:t>Kararsız Angina ve miyokard enfarktüsü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113EFE7" w14:textId="77777777" w:rsidR="009E1672" w:rsidRDefault="009E1672" w:rsidP="009E1672">
                  <w:pPr>
                    <w:widowControl w:val="0"/>
                    <w:rPr>
                      <w:rFonts w:ascii="Calibri" w:eastAsia="Calibri" w:hAnsi="Calibri" w:cs="Calibri"/>
                      <w:sz w:val="20"/>
                      <w:szCs w:val="20"/>
                    </w:rPr>
                  </w:pPr>
                  <w:r>
                    <w:rPr>
                      <w:rFonts w:ascii="Calibri" w:eastAsia="Calibri" w:hAnsi="Calibri" w:cs="Calibri"/>
                      <w:sz w:val="20"/>
                      <w:szCs w:val="20"/>
                    </w:rPr>
                    <w:t>Prof.Dr.Bekir Yılmaz CİNGÖZBAY</w:t>
                  </w:r>
                </w:p>
              </w:tc>
            </w:tr>
            <w:tr w:rsidR="00C15A95" w14:paraId="2F480F3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CB2322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B3BEAE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Antiaritmik İlaçlar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4AE56E4"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3669529F"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A7BA4A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467F93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İskemik kalp hastalığında kullanılan ilaçlar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3D1E5CA"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3B50B38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193683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F12DB2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Antikoagülan ve Fibrinolitik ilaçlar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16D5B34"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137B550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204AEF8"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8B920E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Kalp Glikozitleri ve Kalp Yetersizliği Ilaçları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13042B0"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1D170CDF"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7D7A718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57</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5D62C69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Akciğer hastalıklarında nükleer tıp uygulamaları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3168D09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Dr.Öğr.Üyesi Gevher SOLAKOĞLU</w:t>
                  </w:r>
                </w:p>
              </w:tc>
            </w:tr>
            <w:tr w:rsidR="00C15A95" w14:paraId="621D2814"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8557C9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58</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22995B7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Kardiyovasküler hastalıklarda nükleer tıp uygulamaları</w:t>
                  </w:r>
                </w:p>
                <w:p w14:paraId="705696F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44EA0DB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Dr.Öğr.Üyesi Gevher SOLAKOĞLU</w:t>
                  </w:r>
                </w:p>
              </w:tc>
            </w:tr>
            <w:tr w:rsidR="00C15A95" w14:paraId="3DC46761"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397781C"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59</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34E792C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Beta adrenerjik Reseptör Blokörleri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32F6B68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Prof.Dr.Esra K. SAĞLAM</w:t>
                  </w:r>
                </w:p>
              </w:tc>
            </w:tr>
            <w:tr w:rsidR="00C15A95" w14:paraId="109ED904"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32BEB90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60</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59CCEB4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Periferik vazodilatatörler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256AE34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Prof.Dr.Esra K. SAĞLAM</w:t>
                  </w:r>
                </w:p>
              </w:tc>
            </w:tr>
            <w:tr w:rsidR="00C15A95" w14:paraId="3EFA71A8"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38F8325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61</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24AFFCD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Pulmoner Emboli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0E827CC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Prof.Dr.Gül ÖNGEN</w:t>
                  </w:r>
                </w:p>
              </w:tc>
            </w:tr>
            <w:tr w:rsidR="00C15A95" w14:paraId="642C5616"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28E701D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62</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413D62D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Pulmoner Hipertansiyon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6B061A5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Prof.Dr.Gül ÖNGEN</w:t>
                  </w:r>
                </w:p>
              </w:tc>
            </w:tr>
            <w:tr w:rsidR="00C15A95" w14:paraId="04112570"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3EF80E8"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lastRenderedPageBreak/>
                    <w:t>63</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663101D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Antihipertansif İlaçlar (teorik 2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0121ADB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Prof.Dr.Esra K. SAĞLAM</w:t>
                  </w:r>
                </w:p>
              </w:tc>
            </w:tr>
            <w:tr w:rsidR="009E1672" w14:paraId="3FF7BCB4"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20D5EDC4" w14:textId="77777777" w:rsidR="009E1672" w:rsidRDefault="009E1672" w:rsidP="009E1672">
                  <w:pPr>
                    <w:widowControl w:val="0"/>
                    <w:jc w:val="center"/>
                    <w:rPr>
                      <w:rFonts w:ascii="Calibri" w:eastAsia="Calibri" w:hAnsi="Calibri" w:cs="Calibri"/>
                      <w:sz w:val="20"/>
                      <w:szCs w:val="20"/>
                    </w:rPr>
                  </w:pPr>
                  <w:r>
                    <w:rPr>
                      <w:rFonts w:ascii="Calibri" w:eastAsia="Calibri" w:hAnsi="Calibri" w:cs="Calibri"/>
                      <w:sz w:val="20"/>
                      <w:szCs w:val="20"/>
                    </w:rPr>
                    <w:t>64</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4A0F4064" w14:textId="77777777" w:rsidR="009E1672" w:rsidRDefault="009E1672" w:rsidP="009E1672">
                  <w:pPr>
                    <w:widowControl w:val="0"/>
                    <w:rPr>
                      <w:rFonts w:ascii="Calibri" w:eastAsia="Calibri" w:hAnsi="Calibri" w:cs="Calibri"/>
                      <w:sz w:val="20"/>
                      <w:szCs w:val="20"/>
                    </w:rPr>
                  </w:pPr>
                  <w:r>
                    <w:rPr>
                      <w:rFonts w:ascii="Calibri" w:eastAsia="Calibri" w:hAnsi="Calibri" w:cs="Calibri"/>
                      <w:sz w:val="20"/>
                      <w:szCs w:val="20"/>
                    </w:rPr>
                    <w:t>Solunum Sisteminin Fizik Muayenesi (teorik 2 saat)</w:t>
                  </w:r>
                  <w:r>
                    <w:rPr>
                      <w:rFonts w:ascii="Calibri" w:eastAsia="Calibri" w:hAnsi="Calibri" w:cs="Calibri"/>
                      <w:sz w:val="20"/>
                      <w:szCs w:val="20"/>
                    </w:rPr>
                    <w:tab/>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4626221E" w14:textId="77777777" w:rsidR="009E1672" w:rsidRDefault="009E1672" w:rsidP="009E1672">
                  <w:pPr>
                    <w:widowControl w:val="0"/>
                    <w:rPr>
                      <w:rFonts w:ascii="Calibri" w:eastAsia="Calibri" w:hAnsi="Calibri" w:cs="Calibri"/>
                      <w:sz w:val="20"/>
                      <w:szCs w:val="20"/>
                    </w:rPr>
                  </w:pPr>
                  <w:r>
                    <w:rPr>
                      <w:rFonts w:ascii="Calibri" w:eastAsia="Calibri" w:hAnsi="Calibri" w:cs="Calibri"/>
                      <w:sz w:val="20"/>
                      <w:szCs w:val="20"/>
                    </w:rPr>
                    <w:t>Prof.Dr.Gül ÖNGEN</w:t>
                  </w:r>
                </w:p>
              </w:tc>
            </w:tr>
            <w:tr w:rsidR="00A31017" w14:paraId="62272A13"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E0F1D22" w14:textId="77777777" w:rsidR="00A31017" w:rsidRDefault="00A31017" w:rsidP="00A31017">
                  <w:pPr>
                    <w:widowControl w:val="0"/>
                    <w:jc w:val="center"/>
                    <w:rPr>
                      <w:rFonts w:ascii="Calibri" w:eastAsia="Calibri" w:hAnsi="Calibri" w:cs="Calibri"/>
                      <w:sz w:val="20"/>
                      <w:szCs w:val="20"/>
                    </w:rPr>
                  </w:pPr>
                  <w:r>
                    <w:rPr>
                      <w:rFonts w:ascii="Calibri" w:eastAsia="Calibri" w:hAnsi="Calibri" w:cs="Calibri"/>
                      <w:sz w:val="20"/>
                      <w:szCs w:val="20"/>
                    </w:rPr>
                    <w:t>65</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44DD6FBA"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Senkoplu Hastaya Yaklaşım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7E140C42"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Prof.Dr.Bekir Yılmaz CİNGÖZBAY</w:t>
                  </w:r>
                </w:p>
              </w:tc>
            </w:tr>
            <w:tr w:rsidR="00A31017" w14:paraId="569A0866"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385FC89" w14:textId="77777777" w:rsidR="00A31017" w:rsidRDefault="00A31017" w:rsidP="00A31017">
                  <w:pPr>
                    <w:widowControl w:val="0"/>
                    <w:jc w:val="center"/>
                    <w:rPr>
                      <w:rFonts w:ascii="Calibri" w:eastAsia="Calibri" w:hAnsi="Calibri" w:cs="Calibri"/>
                      <w:sz w:val="20"/>
                      <w:szCs w:val="20"/>
                    </w:rPr>
                  </w:pPr>
                  <w:r>
                    <w:rPr>
                      <w:rFonts w:ascii="Calibri" w:eastAsia="Calibri" w:hAnsi="Calibri" w:cs="Calibri"/>
                      <w:sz w:val="20"/>
                      <w:szCs w:val="20"/>
                    </w:rPr>
                    <w:t>66</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1635E140"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Kalp kapak oksültasyonu ve üfürümler (teorik 1 saat)</w:t>
                  </w:r>
                  <w:r>
                    <w:rPr>
                      <w:rFonts w:ascii="Calibri" w:eastAsia="Calibri" w:hAnsi="Calibri" w:cs="Calibri"/>
                      <w:sz w:val="20"/>
                      <w:szCs w:val="20"/>
                    </w:rPr>
                    <w:tab/>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2C0F00AF"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Prof.Dr.Bekir Yılmaz CİNGÖZBAY</w:t>
                  </w:r>
                </w:p>
              </w:tc>
            </w:tr>
            <w:tr w:rsidR="00C15A95" w14:paraId="16222ED3"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6E410E3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67</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50CA3F2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Hiperlipidemi Ve Dislipidemi Tedavisinde Kul. Ilaçlar</w:t>
                  </w:r>
                  <w:r>
                    <w:rPr>
                      <w:rFonts w:ascii="Calibri" w:eastAsia="Calibri" w:hAnsi="Calibri" w:cs="Calibri"/>
                      <w:sz w:val="20"/>
                      <w:szCs w:val="20"/>
                    </w:rPr>
                    <w:tab/>
                  </w:r>
                </w:p>
                <w:p w14:paraId="79E65F0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(teorik 2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15D7E2B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Prof.Dr.Esra K. SAĞLAM</w:t>
                  </w:r>
                </w:p>
              </w:tc>
            </w:tr>
            <w:tr w:rsidR="00C15A95" w14:paraId="5E238498"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386B170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68</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7F5FB1E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Sıvı elektrolit tedavisinde kullanılan ilaçlar (teorik 1 saat)</w:t>
                  </w:r>
                  <w:r>
                    <w:rPr>
                      <w:rFonts w:ascii="Calibri" w:eastAsia="Calibri" w:hAnsi="Calibri" w:cs="Calibri"/>
                      <w:sz w:val="20"/>
                      <w:szCs w:val="20"/>
                    </w:rPr>
                    <w:tab/>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15399C07"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34E972D0"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3A2A31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69</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6156B9E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Plazma hacmini genişleten solusyonlar (teorik 1 saat)</w:t>
                  </w:r>
                  <w:r>
                    <w:rPr>
                      <w:rFonts w:ascii="Calibri" w:eastAsia="Calibri" w:hAnsi="Calibri" w:cs="Calibri"/>
                      <w:sz w:val="20"/>
                      <w:szCs w:val="20"/>
                    </w:rPr>
                    <w:tab/>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57280234"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653C3933"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7AE65AF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70</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723BD76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PATOLOJİ: Kalp ve damar hastal. makroskopik ve mikroskopik bulgular (Pratik 2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7CC323A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Şükrü YILDIRIM</w:t>
                  </w:r>
                </w:p>
              </w:tc>
            </w:tr>
            <w:tr w:rsidR="009E1672" w14:paraId="04541C68"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526B50E3" w14:textId="77777777" w:rsidR="009E1672" w:rsidRDefault="009E1672" w:rsidP="009E1672">
                  <w:pPr>
                    <w:widowControl w:val="0"/>
                    <w:jc w:val="center"/>
                    <w:rPr>
                      <w:rFonts w:ascii="Calibri" w:eastAsia="Calibri" w:hAnsi="Calibri" w:cs="Calibri"/>
                      <w:sz w:val="20"/>
                      <w:szCs w:val="20"/>
                    </w:rPr>
                  </w:pPr>
                  <w:r>
                    <w:rPr>
                      <w:rFonts w:ascii="Calibri" w:eastAsia="Calibri" w:hAnsi="Calibri" w:cs="Calibri"/>
                      <w:sz w:val="20"/>
                      <w:szCs w:val="20"/>
                    </w:rPr>
                    <w:t>71</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7A0AFBDD" w14:textId="77777777" w:rsidR="009E1672" w:rsidRDefault="009E1672" w:rsidP="009E1672">
                  <w:pPr>
                    <w:widowControl w:val="0"/>
                    <w:rPr>
                      <w:rFonts w:ascii="Calibri" w:eastAsia="Calibri" w:hAnsi="Calibri" w:cs="Calibri"/>
                      <w:sz w:val="20"/>
                      <w:szCs w:val="20"/>
                    </w:rPr>
                  </w:pPr>
                  <w:r>
                    <w:rPr>
                      <w:rFonts w:ascii="Calibri" w:eastAsia="Calibri" w:hAnsi="Calibri" w:cs="Calibri"/>
                      <w:sz w:val="20"/>
                      <w:szCs w:val="20"/>
                    </w:rPr>
                    <w:t>Solunum Sisteminin Fizik Muayenesi (Pratik 2 saat)</w:t>
                  </w:r>
                  <w:r>
                    <w:rPr>
                      <w:rFonts w:ascii="Calibri" w:eastAsia="Calibri" w:hAnsi="Calibri" w:cs="Calibri"/>
                      <w:sz w:val="20"/>
                      <w:szCs w:val="20"/>
                    </w:rPr>
                    <w:tab/>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126D409A" w14:textId="77777777" w:rsidR="009E1672" w:rsidRDefault="009E1672" w:rsidP="009E1672">
                  <w:pPr>
                    <w:widowControl w:val="0"/>
                    <w:rPr>
                      <w:rFonts w:ascii="Calibri" w:eastAsia="Calibri" w:hAnsi="Calibri" w:cs="Calibri"/>
                      <w:sz w:val="20"/>
                      <w:szCs w:val="20"/>
                    </w:rPr>
                  </w:pPr>
                  <w:r>
                    <w:rPr>
                      <w:rFonts w:ascii="Calibri" w:eastAsia="Calibri" w:hAnsi="Calibri" w:cs="Calibri"/>
                      <w:sz w:val="20"/>
                      <w:szCs w:val="20"/>
                    </w:rPr>
                    <w:t>Prof.Dr.Gül ÖNGEN</w:t>
                  </w:r>
                </w:p>
              </w:tc>
            </w:tr>
            <w:tr w:rsidR="00C15A95" w14:paraId="7B56612F"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29D267B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72</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07E0EE0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Trombolitik İlaçlar (teorik 1 saat)</w:t>
                  </w:r>
                  <w:r>
                    <w:rPr>
                      <w:rFonts w:ascii="Calibri" w:eastAsia="Calibri" w:hAnsi="Calibri" w:cs="Calibri"/>
                      <w:sz w:val="20"/>
                      <w:szCs w:val="20"/>
                    </w:rPr>
                    <w:tab/>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5B19797C"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37DABA85"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3BDB51C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73</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67DDAD3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Trombosit agregasyon inhibitörleri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3E49FF7A"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23AB4DED"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5D3259E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74</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6FB0E29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Bronkodilatatör ve Antiastmatik İlaçlar (teorik 2 saat)</w:t>
                  </w:r>
                  <w:r>
                    <w:rPr>
                      <w:rFonts w:ascii="Calibri" w:eastAsia="Calibri" w:hAnsi="Calibri" w:cs="Calibri"/>
                      <w:sz w:val="20"/>
                      <w:szCs w:val="20"/>
                    </w:rPr>
                    <w:tab/>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6FF1A09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Prof.Dr.Esra K. SAĞLAM</w:t>
                  </w:r>
                </w:p>
              </w:tc>
            </w:tr>
            <w:tr w:rsidR="00C15A95" w14:paraId="3448A29A"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7DD93B0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75</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11BBB6F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Asit baz dengesi bozukluklarında kullanılan ilaçlar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69672022"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249D9D84"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6192B72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76</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5489186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Diüretikler (teorik 2 saat)</w:t>
                  </w:r>
                  <w:r>
                    <w:rPr>
                      <w:rFonts w:ascii="Calibri" w:eastAsia="Calibri" w:hAnsi="Calibri" w:cs="Calibri"/>
                      <w:sz w:val="20"/>
                      <w:szCs w:val="20"/>
                    </w:rPr>
                    <w:tab/>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2A79FAF7"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2489A2F8"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4DB084E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77</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07E680D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Hemostatik ve replasman ilaçları (teorik 1 saat)</w:t>
                  </w:r>
                  <w:r>
                    <w:rPr>
                      <w:rFonts w:ascii="Calibri" w:eastAsia="Calibri" w:hAnsi="Calibri" w:cs="Calibri"/>
                      <w:sz w:val="20"/>
                      <w:szCs w:val="20"/>
                    </w:rPr>
                    <w:tab/>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30EA3896"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49A709F8"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4F3DBAB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78</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0E30E84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Antitussif ve ekspektoranlar (teorik 1 saat)</w:t>
                  </w:r>
                  <w:r>
                    <w:rPr>
                      <w:rFonts w:ascii="Calibri" w:eastAsia="Calibri" w:hAnsi="Calibri" w:cs="Calibri"/>
                      <w:sz w:val="20"/>
                      <w:szCs w:val="20"/>
                    </w:rPr>
                    <w:tab/>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054BD7E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Prof.Dr.Esra K. SAĞLAM</w:t>
                  </w:r>
                </w:p>
              </w:tc>
            </w:tr>
            <w:tr w:rsidR="00C15A95" w14:paraId="6138A927"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2836406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79</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4451193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PATOLOJİ: Akciğer ve plevra hast. makroskopik ve mikroskopik bulgular (Pratik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76421BF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 xml:space="preserve">Prof. Dr. Şükrü YILDIRIM </w:t>
                  </w:r>
                </w:p>
              </w:tc>
            </w:tr>
          </w:tbl>
          <w:p w14:paraId="55BE1AE7" w14:textId="77777777" w:rsidR="00C15A95" w:rsidRDefault="00C15A95">
            <w:pPr>
              <w:widowControl w:val="0"/>
              <w:spacing w:line="240" w:lineRule="auto"/>
              <w:jc w:val="center"/>
              <w:rPr>
                <w:rFonts w:ascii="Calibri" w:eastAsia="Calibri" w:hAnsi="Calibri" w:cs="Calibri"/>
                <w:sz w:val="20"/>
                <w:szCs w:val="20"/>
              </w:rPr>
            </w:pPr>
          </w:p>
        </w:tc>
      </w:tr>
    </w:tbl>
    <w:p w14:paraId="19DC99C3" w14:textId="77777777" w:rsidR="00C15A95" w:rsidRDefault="00C15A95">
      <w:pPr>
        <w:rPr>
          <w:rFonts w:ascii="Calibri" w:eastAsia="Calibri" w:hAnsi="Calibri" w:cs="Calibri"/>
          <w:sz w:val="20"/>
          <w:szCs w:val="20"/>
        </w:rPr>
      </w:pPr>
    </w:p>
    <w:p w14:paraId="3F038942" w14:textId="77777777" w:rsidR="00C15A95" w:rsidRDefault="00C15A95">
      <w:pPr>
        <w:rPr>
          <w:rFonts w:ascii="Calibri" w:eastAsia="Calibri" w:hAnsi="Calibri" w:cs="Calibri"/>
          <w:sz w:val="20"/>
          <w:szCs w:val="20"/>
        </w:rPr>
      </w:pPr>
    </w:p>
    <w:tbl>
      <w:tblPr>
        <w:tblStyle w:val="af3"/>
        <w:tblW w:w="924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245"/>
      </w:tblGrid>
      <w:tr w:rsidR="00C15A95" w14:paraId="1FA4BAE2" w14:textId="77777777">
        <w:trPr>
          <w:trHeight w:val="420"/>
          <w:jc w:val="center"/>
        </w:trPr>
        <w:tc>
          <w:tcPr>
            <w:tcW w:w="9245" w:type="dxa"/>
            <w:shd w:val="clear" w:color="auto" w:fill="D9D9D9"/>
            <w:tcMar>
              <w:top w:w="100" w:type="dxa"/>
              <w:left w:w="100" w:type="dxa"/>
              <w:bottom w:w="100" w:type="dxa"/>
              <w:right w:w="100" w:type="dxa"/>
            </w:tcMar>
            <w:vAlign w:val="center"/>
          </w:tcPr>
          <w:p w14:paraId="05B58465"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DÖNEM 3 KURUL 4 DERS LİSTESİ VE SIRALAMASI</w:t>
            </w:r>
          </w:p>
        </w:tc>
      </w:tr>
      <w:tr w:rsidR="00C15A95" w14:paraId="0CB711E7" w14:textId="77777777">
        <w:trPr>
          <w:trHeight w:val="380"/>
          <w:jc w:val="center"/>
        </w:trPr>
        <w:tc>
          <w:tcPr>
            <w:tcW w:w="9245" w:type="dxa"/>
            <w:tcMar>
              <w:top w:w="100" w:type="dxa"/>
              <w:left w:w="100" w:type="dxa"/>
              <w:bottom w:w="100" w:type="dxa"/>
              <w:right w:w="100" w:type="dxa"/>
            </w:tcMar>
            <w:vAlign w:val="center"/>
          </w:tcPr>
          <w:p w14:paraId="0DA23FAE" w14:textId="77777777" w:rsidR="00C15A95" w:rsidRDefault="00C15A95">
            <w:pPr>
              <w:widowControl w:val="0"/>
              <w:spacing w:line="240" w:lineRule="auto"/>
              <w:jc w:val="center"/>
              <w:rPr>
                <w:rFonts w:ascii="Calibri" w:eastAsia="Calibri" w:hAnsi="Calibri" w:cs="Calibri"/>
                <w:sz w:val="20"/>
                <w:szCs w:val="20"/>
              </w:rPr>
            </w:pPr>
          </w:p>
          <w:tbl>
            <w:tblPr>
              <w:tblStyle w:val="af4"/>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C15A95" w14:paraId="45C0244D" w14:textId="77777777">
              <w:trPr>
                <w:trHeight w:val="380"/>
                <w:jc w:val="center"/>
              </w:trPr>
              <w:tc>
                <w:tcPr>
                  <w:tcW w:w="9029" w:type="dxa"/>
                  <w:tcMar>
                    <w:top w:w="100" w:type="dxa"/>
                    <w:left w:w="100" w:type="dxa"/>
                    <w:bottom w:w="100" w:type="dxa"/>
                    <w:right w:w="100" w:type="dxa"/>
                  </w:tcMar>
                  <w:vAlign w:val="center"/>
                </w:tcPr>
                <w:p w14:paraId="2471A5F1" w14:textId="77777777" w:rsidR="00C15A95" w:rsidRDefault="00C15A95">
                  <w:pPr>
                    <w:widowControl w:val="0"/>
                    <w:spacing w:line="240" w:lineRule="auto"/>
                    <w:jc w:val="center"/>
                    <w:rPr>
                      <w:rFonts w:ascii="Calibri" w:eastAsia="Calibri" w:hAnsi="Calibri" w:cs="Calibri"/>
                      <w:sz w:val="20"/>
                      <w:szCs w:val="20"/>
                    </w:rPr>
                  </w:pPr>
                </w:p>
                <w:tbl>
                  <w:tblPr>
                    <w:tblStyle w:val="af5"/>
                    <w:tblW w:w="85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19"/>
                    <w:gridCol w:w="5386"/>
                    <w:gridCol w:w="2400"/>
                  </w:tblGrid>
                  <w:tr w:rsidR="00C15A95" w14:paraId="5EFB96EF" w14:textId="77777777">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6F7DD14" w14:textId="77777777" w:rsidR="00C15A95" w:rsidRDefault="00E76167">
                        <w:pPr>
                          <w:widowControl w:val="0"/>
                          <w:jc w:val="center"/>
                          <w:rPr>
                            <w:rFonts w:ascii="Calibri" w:eastAsia="Calibri" w:hAnsi="Calibri" w:cs="Calibri"/>
                            <w:sz w:val="20"/>
                            <w:szCs w:val="20"/>
                          </w:rPr>
                        </w:pPr>
                        <w:r>
                          <w:rPr>
                            <w:rFonts w:ascii="Calibri" w:eastAsia="Calibri" w:hAnsi="Calibri" w:cs="Calibri"/>
                            <w:b/>
                            <w:sz w:val="20"/>
                            <w:szCs w:val="20"/>
                          </w:rPr>
                          <w:t>Sıra No</w:t>
                        </w:r>
                      </w:p>
                    </w:tc>
                    <w:tc>
                      <w:tcPr>
                        <w:tcW w:w="5386" w:type="dxa"/>
                        <w:tcBorders>
                          <w:top w:val="single" w:sz="6" w:space="0" w:color="000000"/>
                          <w:left w:val="single" w:sz="6" w:space="0" w:color="CCCCCC"/>
                          <w:bottom w:val="single" w:sz="6" w:space="0" w:color="000000"/>
                          <w:right w:val="single" w:sz="6" w:space="0" w:color="000000"/>
                        </w:tcBorders>
                        <w:shd w:val="clear" w:color="auto" w:fill="auto"/>
                        <w:vAlign w:val="center"/>
                      </w:tcPr>
                      <w:p w14:paraId="5DE90987" w14:textId="77777777" w:rsidR="00C15A95" w:rsidRDefault="00E76167">
                        <w:pPr>
                          <w:widowControl w:val="0"/>
                          <w:rPr>
                            <w:rFonts w:ascii="Calibri" w:eastAsia="Calibri" w:hAnsi="Calibri" w:cs="Calibri"/>
                            <w:sz w:val="20"/>
                            <w:szCs w:val="20"/>
                          </w:rPr>
                        </w:pPr>
                        <w:r>
                          <w:rPr>
                            <w:rFonts w:ascii="Calibri" w:eastAsia="Calibri" w:hAnsi="Calibri" w:cs="Calibri"/>
                            <w:b/>
                            <w:sz w:val="20"/>
                            <w:szCs w:val="20"/>
                          </w:rPr>
                          <w:t>Ders/Yetkinlik</w:t>
                        </w:r>
                      </w:p>
                    </w:tc>
                    <w:tc>
                      <w:tcPr>
                        <w:tcW w:w="2400" w:type="dxa"/>
                        <w:tcBorders>
                          <w:top w:val="single" w:sz="6" w:space="0" w:color="000000"/>
                          <w:left w:val="single" w:sz="6" w:space="0" w:color="CCCCCC"/>
                          <w:bottom w:val="single" w:sz="6" w:space="0" w:color="000000"/>
                          <w:right w:val="single" w:sz="6" w:space="0" w:color="000000"/>
                        </w:tcBorders>
                        <w:shd w:val="clear" w:color="auto" w:fill="FFFFFF"/>
                        <w:vAlign w:val="center"/>
                      </w:tcPr>
                      <w:p w14:paraId="501F61E6" w14:textId="77777777" w:rsidR="00C15A95" w:rsidRDefault="00E76167">
                        <w:pPr>
                          <w:widowControl w:val="0"/>
                          <w:rPr>
                            <w:rFonts w:ascii="Calibri" w:eastAsia="Calibri" w:hAnsi="Calibri" w:cs="Calibri"/>
                            <w:sz w:val="20"/>
                            <w:szCs w:val="20"/>
                          </w:rPr>
                        </w:pPr>
                        <w:r>
                          <w:rPr>
                            <w:rFonts w:ascii="Calibri" w:eastAsia="Calibri" w:hAnsi="Calibri" w:cs="Calibri"/>
                            <w:b/>
                            <w:color w:val="333333"/>
                            <w:sz w:val="20"/>
                            <w:szCs w:val="20"/>
                          </w:rPr>
                          <w:t>Eğitici</w:t>
                        </w:r>
                      </w:p>
                    </w:tc>
                  </w:tr>
                  <w:tr w:rsidR="00C15A95" w14:paraId="4CC0FA2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4DA3B9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32E12B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 xml:space="preserve"> GİS Fizik Muayene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990A2C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4EE6F92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24A099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D5F4BD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Peptik Ülser, Mide Kanseri: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BEC2F8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76E2017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DF1E54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3F4A10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Özofagus Tümörleri: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AD2DFD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0DC6DE4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75EFB3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1D81D7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Dispepsi, Helikobakter Pilori ve Gastritler: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AEEFF5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4F19EC3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1497D8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B610E3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Gastroözofajiyal Reflu Hastalığı: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56C197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318FDD7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08872F8"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DAF5E4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Özofagus Hastalıkları: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BC0768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1724CB9F"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72F7EC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41ECD9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İBH Tedavisinde Kullanılan İlaçlar: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CC1F01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Esra Küsdül Sağlam</w:t>
                        </w:r>
                      </w:p>
                    </w:tc>
                  </w:tr>
                  <w:tr w:rsidR="00C15A95" w14:paraId="74547485"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9A452B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0076E3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Peptik Ülser Tedavisinde Kullanılan ilaçlar: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81CCF9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Esra Küsdül Sağlam</w:t>
                        </w:r>
                      </w:p>
                    </w:tc>
                  </w:tr>
                  <w:tr w:rsidR="00C15A95" w14:paraId="3ACE6175"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7071A0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67DBD2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Safra ve Pankreas  hastalıklarında kullanılan ilaçlar:</w:t>
                        </w:r>
                      </w:p>
                      <w:p w14:paraId="70CD853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 xml:space="preserve">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77D3E5E"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1254EA2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A7DA00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070A37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Anal, Perirektal Muayene, Rektal Tuşe Pratiği: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C3C59F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Sertan Kapaklı</w:t>
                        </w:r>
                      </w:p>
                    </w:tc>
                  </w:tr>
                  <w:tr w:rsidR="00C15A95" w14:paraId="31F77BEF"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EA75FDC"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61573A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Karın Fizik Muayenesi: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001D93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Sertan Kapaklı</w:t>
                        </w:r>
                      </w:p>
                    </w:tc>
                  </w:tr>
                  <w:tr w:rsidR="003D67B8" w14:paraId="6B7DDEC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E5A4EF2" w14:textId="77777777" w:rsidR="003D67B8" w:rsidRDefault="003D67B8" w:rsidP="003D67B8">
                        <w:pPr>
                          <w:widowControl w:val="0"/>
                          <w:jc w:val="center"/>
                          <w:rPr>
                            <w:rFonts w:ascii="Calibri" w:eastAsia="Calibri" w:hAnsi="Calibri" w:cs="Calibri"/>
                            <w:sz w:val="20"/>
                            <w:szCs w:val="20"/>
                          </w:rPr>
                        </w:pPr>
                        <w:r>
                          <w:rPr>
                            <w:rFonts w:ascii="Calibri" w:eastAsia="Calibri" w:hAnsi="Calibri" w:cs="Calibri"/>
                            <w:sz w:val="20"/>
                            <w:szCs w:val="20"/>
                          </w:rPr>
                          <w:t>12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99392EC" w14:textId="77777777" w:rsidR="003D67B8" w:rsidRDefault="003D67B8" w:rsidP="003D67B8">
                        <w:pPr>
                          <w:widowControl w:val="0"/>
                          <w:rPr>
                            <w:rFonts w:ascii="Calibri" w:eastAsia="Calibri" w:hAnsi="Calibri" w:cs="Calibri"/>
                            <w:sz w:val="20"/>
                            <w:szCs w:val="20"/>
                          </w:rPr>
                        </w:pPr>
                        <w:r>
                          <w:rPr>
                            <w:rFonts w:ascii="Calibri" w:eastAsia="Calibri" w:hAnsi="Calibri" w:cs="Calibri"/>
                            <w:sz w:val="20"/>
                            <w:szCs w:val="20"/>
                          </w:rPr>
                          <w:t>İnce ve Kalın Bağırsak Patolojisi: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D784F0F" w14:textId="77777777" w:rsidR="003D67B8" w:rsidRDefault="003D67B8" w:rsidP="003D67B8">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3D67B8" w14:paraId="70F0132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6D9049C" w14:textId="77777777" w:rsidR="003D67B8" w:rsidRDefault="003D67B8" w:rsidP="003D67B8">
                        <w:pPr>
                          <w:widowControl w:val="0"/>
                          <w:jc w:val="center"/>
                          <w:rPr>
                            <w:rFonts w:ascii="Calibri" w:eastAsia="Calibri" w:hAnsi="Calibri" w:cs="Calibri"/>
                            <w:sz w:val="20"/>
                            <w:szCs w:val="20"/>
                          </w:rPr>
                        </w:pPr>
                        <w:r>
                          <w:rPr>
                            <w:rFonts w:ascii="Calibri" w:eastAsia="Calibri" w:hAnsi="Calibri" w:cs="Calibri"/>
                            <w:sz w:val="20"/>
                            <w:szCs w:val="20"/>
                          </w:rPr>
                          <w:t>13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E92C00B" w14:textId="77777777" w:rsidR="003D67B8" w:rsidRDefault="003D67B8" w:rsidP="003D67B8">
                        <w:pPr>
                          <w:widowControl w:val="0"/>
                          <w:rPr>
                            <w:rFonts w:ascii="Calibri" w:eastAsia="Calibri" w:hAnsi="Calibri" w:cs="Calibri"/>
                            <w:sz w:val="20"/>
                            <w:szCs w:val="20"/>
                          </w:rPr>
                        </w:pPr>
                        <w:r>
                          <w:rPr>
                            <w:rFonts w:ascii="Calibri" w:eastAsia="Calibri" w:hAnsi="Calibri" w:cs="Calibri"/>
                            <w:sz w:val="20"/>
                            <w:szCs w:val="20"/>
                          </w:rPr>
                          <w:t>Malabsorbsiyon Sendromları: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EDE4B00" w14:textId="77777777" w:rsidR="003D67B8" w:rsidRDefault="003D67B8" w:rsidP="003D67B8">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0183FAF8"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51B4B9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330592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İnflamatuar Bağırsak Hastalıkları: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0D8A02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720BDF8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F3F9B9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63FC83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Kronik Diare: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7F1CB2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4662AE7D"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C8B0CA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D70DE4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Çocuklarda gastrointestinal sistem semptomları: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E0AFB9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Erhun Kasırga</w:t>
                        </w:r>
                      </w:p>
                    </w:tc>
                  </w:tr>
                  <w:tr w:rsidR="00C15A95" w14:paraId="309D4EA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2CCDB0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7FCACA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Çocuklarda karın muayenesi: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377A90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Erhun Kasırga</w:t>
                        </w:r>
                      </w:p>
                    </w:tc>
                  </w:tr>
                  <w:tr w:rsidR="00C15A95" w14:paraId="1561206F"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DDE80C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lastRenderedPageBreak/>
                          <w:t>18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C00448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Probleme Dayalı Öğretim Oturumu 1: (Pratik: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151421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Şevin Demir</w:t>
                        </w:r>
                      </w:p>
                    </w:tc>
                  </w:tr>
                  <w:tr w:rsidR="00C15A95" w14:paraId="3A94B98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A25FF0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EB51B3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Simule Hasta Görüşmesi-Bilgilendirme: (Pratik: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4E2C46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Şükrü Yıldırım</w:t>
                        </w:r>
                      </w:p>
                    </w:tc>
                  </w:tr>
                  <w:tr w:rsidR="00C15A95" w14:paraId="766466A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69EF08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A7E152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 xml:space="preserve">Oral Kavite ve Tükrük Bezi Hastalıklarının Patolojisi: </w:t>
                        </w:r>
                      </w:p>
                      <w:p w14:paraId="61FE564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 xml:space="preserve">(Teorik: 1 Saat) </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541BFB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32488455"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4C233A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943C58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Özofagus Patolojisi: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7FD0F8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30E5F60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3097AC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DB7421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Peptik Ülserin Cerrahi Tedavi Ilkeleri: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A6E34A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Sertan Kapaklı</w:t>
                        </w:r>
                      </w:p>
                    </w:tc>
                  </w:tr>
                  <w:tr w:rsidR="00C15A95" w14:paraId="427C4B5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11B655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30AD64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 xml:space="preserve">Gastrointestinal Neoplazilerde Cerrahi Tedavi Ilkeleri: </w:t>
                        </w:r>
                      </w:p>
                      <w:p w14:paraId="21CB335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B7C816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Sertan Kapaklı</w:t>
                        </w:r>
                      </w:p>
                    </w:tc>
                  </w:tr>
                  <w:tr w:rsidR="00C15A95" w14:paraId="6EBE7D0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563AD7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C02E12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Kolon Polipleri, Kolon Kanseri: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584B27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45A1D38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CCE750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76CED3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Siroz ve Portal Hipertansiyon: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8D4C54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261A348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C3D5AA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8CBACB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İkterler: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8AE69B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3D67B8" w14:paraId="330CEFE9"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65EB8FF" w14:textId="77777777" w:rsidR="003D67B8" w:rsidRDefault="003D67B8" w:rsidP="003D67B8">
                        <w:pPr>
                          <w:widowControl w:val="0"/>
                          <w:jc w:val="center"/>
                          <w:rPr>
                            <w:rFonts w:ascii="Calibri" w:eastAsia="Calibri" w:hAnsi="Calibri" w:cs="Calibri"/>
                            <w:sz w:val="20"/>
                            <w:szCs w:val="20"/>
                          </w:rPr>
                        </w:pPr>
                        <w:r>
                          <w:rPr>
                            <w:rFonts w:ascii="Calibri" w:eastAsia="Calibri" w:hAnsi="Calibri" w:cs="Calibri"/>
                            <w:sz w:val="20"/>
                            <w:szCs w:val="20"/>
                          </w:rPr>
                          <w:t>27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AEBFC2F" w14:textId="77777777" w:rsidR="003D67B8" w:rsidRDefault="003D67B8" w:rsidP="003D67B8">
                        <w:pPr>
                          <w:widowControl w:val="0"/>
                          <w:rPr>
                            <w:rFonts w:ascii="Calibri" w:eastAsia="Calibri" w:hAnsi="Calibri" w:cs="Calibri"/>
                            <w:sz w:val="20"/>
                            <w:szCs w:val="20"/>
                          </w:rPr>
                        </w:pPr>
                        <w:r>
                          <w:rPr>
                            <w:rFonts w:ascii="Calibri" w:eastAsia="Calibri" w:hAnsi="Calibri" w:cs="Calibri"/>
                            <w:sz w:val="20"/>
                            <w:szCs w:val="20"/>
                          </w:rPr>
                          <w:t>Gastrointestinal Sistem Tümörleri Patolojisi: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A365FFB" w14:textId="77777777" w:rsidR="003D67B8" w:rsidRDefault="003D67B8" w:rsidP="003D67B8">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3D67B8" w14:paraId="5B7344C8"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25C7B50" w14:textId="77777777" w:rsidR="003D67B8" w:rsidRDefault="003D67B8" w:rsidP="003D67B8">
                        <w:pPr>
                          <w:widowControl w:val="0"/>
                          <w:jc w:val="center"/>
                          <w:rPr>
                            <w:rFonts w:ascii="Calibri" w:eastAsia="Calibri" w:hAnsi="Calibri" w:cs="Calibri"/>
                            <w:sz w:val="20"/>
                            <w:szCs w:val="20"/>
                          </w:rPr>
                        </w:pPr>
                        <w:r>
                          <w:rPr>
                            <w:rFonts w:ascii="Calibri" w:eastAsia="Calibri" w:hAnsi="Calibri" w:cs="Calibri"/>
                            <w:sz w:val="20"/>
                            <w:szCs w:val="20"/>
                          </w:rPr>
                          <w:t>28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0F37259" w14:textId="77777777" w:rsidR="003D67B8" w:rsidRDefault="003D67B8" w:rsidP="003D67B8">
                        <w:pPr>
                          <w:widowControl w:val="0"/>
                          <w:rPr>
                            <w:rFonts w:ascii="Calibri" w:eastAsia="Calibri" w:hAnsi="Calibri" w:cs="Calibri"/>
                            <w:sz w:val="20"/>
                            <w:szCs w:val="20"/>
                          </w:rPr>
                        </w:pPr>
                        <w:r>
                          <w:rPr>
                            <w:rFonts w:ascii="Calibri" w:eastAsia="Calibri" w:hAnsi="Calibri" w:cs="Calibri"/>
                            <w:sz w:val="20"/>
                            <w:szCs w:val="20"/>
                          </w:rPr>
                          <w:t>İnflamatuar Bağırsak Hastalıkları (İBH):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6768259" w14:textId="77777777" w:rsidR="003D67B8" w:rsidRDefault="003D67B8" w:rsidP="003D67B8">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3AACEF6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02297B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A223A2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Karaciğer Fonksiyon Testleri: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E1E479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2A4BA9F0"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768245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1462D9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Asit: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C4FBE7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2EA9B24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3C31E9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F78C4B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Malabsorbsiyon: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71EAB9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32F5580D"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F28E8E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F7C4FC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Hepatik Ensefalopati: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F0D0E9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17975B57"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93FB02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B56BD2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Safra Kesesi ve Yollarının Hastalıkları: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9A3AFA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8572FF" w14:paraId="6B1929C7"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497C3D7" w14:textId="77777777" w:rsidR="008572FF" w:rsidRDefault="008572FF" w:rsidP="008572FF">
                        <w:pPr>
                          <w:widowControl w:val="0"/>
                          <w:jc w:val="center"/>
                          <w:rPr>
                            <w:rFonts w:ascii="Calibri" w:eastAsia="Calibri" w:hAnsi="Calibri" w:cs="Calibri"/>
                            <w:sz w:val="20"/>
                            <w:szCs w:val="20"/>
                          </w:rPr>
                        </w:pPr>
                        <w:r>
                          <w:rPr>
                            <w:rFonts w:ascii="Calibri" w:eastAsia="Calibri" w:hAnsi="Calibri" w:cs="Calibri"/>
                            <w:sz w:val="20"/>
                            <w:szCs w:val="20"/>
                          </w:rPr>
                          <w:t>34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D40E186" w14:textId="77777777" w:rsidR="008572FF" w:rsidRDefault="008572FF" w:rsidP="008572FF">
                        <w:pPr>
                          <w:widowControl w:val="0"/>
                          <w:rPr>
                            <w:rFonts w:ascii="Calibri" w:eastAsia="Calibri" w:hAnsi="Calibri" w:cs="Calibri"/>
                            <w:sz w:val="20"/>
                            <w:szCs w:val="20"/>
                          </w:rPr>
                        </w:pPr>
                        <w:r>
                          <w:rPr>
                            <w:rFonts w:ascii="Calibri" w:eastAsia="Calibri" w:hAnsi="Calibri" w:cs="Calibri"/>
                            <w:sz w:val="20"/>
                            <w:szCs w:val="20"/>
                          </w:rPr>
                          <w:t>Oral ve gastrointestinal sistem hastalıkları makroskopik ve mikroskopik bulgular Grup 1: (Pratik: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D18CA63" w14:textId="77777777" w:rsidR="008572FF" w:rsidRDefault="008572FF" w:rsidP="008572FF">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5155AA0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F64B43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561DA9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Hepatobilier si</w:t>
                        </w:r>
                        <w:r w:rsidR="003D67B8">
                          <w:rPr>
                            <w:rFonts w:ascii="Calibri" w:eastAsia="Calibri" w:hAnsi="Calibri" w:cs="Calibri"/>
                            <w:sz w:val="20"/>
                            <w:szCs w:val="20"/>
                          </w:rPr>
                          <w:t>s</w:t>
                        </w:r>
                        <w:r>
                          <w:rPr>
                            <w:rFonts w:ascii="Calibri" w:eastAsia="Calibri" w:hAnsi="Calibri" w:cs="Calibri"/>
                            <w:sz w:val="20"/>
                            <w:szCs w:val="20"/>
                          </w:rPr>
                          <w:t>tem ve pankreas hastalıkları makroskopik ve mikroskopik bulgular Grup 1: (Pratik: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60B0F4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Şükrü Yıldırım</w:t>
                        </w:r>
                      </w:p>
                    </w:tc>
                  </w:tr>
                  <w:tr w:rsidR="008572FF" w14:paraId="4CB6735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E698259" w14:textId="77777777" w:rsidR="008572FF" w:rsidRDefault="008572FF" w:rsidP="008572FF">
                        <w:pPr>
                          <w:widowControl w:val="0"/>
                          <w:jc w:val="center"/>
                          <w:rPr>
                            <w:rFonts w:ascii="Calibri" w:eastAsia="Calibri" w:hAnsi="Calibri" w:cs="Calibri"/>
                            <w:sz w:val="20"/>
                            <w:szCs w:val="20"/>
                          </w:rPr>
                        </w:pPr>
                        <w:r>
                          <w:rPr>
                            <w:rFonts w:ascii="Calibri" w:eastAsia="Calibri" w:hAnsi="Calibri" w:cs="Calibri"/>
                            <w:sz w:val="20"/>
                            <w:szCs w:val="20"/>
                          </w:rPr>
                          <w:t>36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0BA7111" w14:textId="77777777" w:rsidR="008572FF" w:rsidRDefault="008572FF" w:rsidP="008572FF">
                        <w:pPr>
                          <w:widowControl w:val="0"/>
                          <w:rPr>
                            <w:rFonts w:ascii="Calibri" w:eastAsia="Calibri" w:hAnsi="Calibri" w:cs="Calibri"/>
                            <w:sz w:val="20"/>
                            <w:szCs w:val="20"/>
                          </w:rPr>
                        </w:pPr>
                        <w:r>
                          <w:rPr>
                            <w:rFonts w:ascii="Calibri" w:eastAsia="Calibri" w:hAnsi="Calibri" w:cs="Calibri"/>
                            <w:sz w:val="20"/>
                            <w:szCs w:val="20"/>
                          </w:rPr>
                          <w:t>Oral ve gastrointestinal sistem hastalıkları makroskopik ve mikroskopik bulgular Grup 2: (Pratik: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B905FC2" w14:textId="77777777" w:rsidR="008572FF" w:rsidRDefault="008572FF" w:rsidP="008572FF">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389C34C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E74811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lastRenderedPageBreak/>
                          <w:t>37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68A169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Hepatobilier sistem ve pankreas hastalıkları makroskopik ve mikroskopik bulgular Grup 2: (Pratik: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A909B2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Şükrü Yıldırım</w:t>
                        </w:r>
                      </w:p>
                    </w:tc>
                  </w:tr>
                  <w:tr w:rsidR="00C15A95" w14:paraId="4074977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BA09BF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B8B3F7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Probleme Dayalı Öğretim Oturumu 2: (Pratik: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80FC7E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Şevin Demir</w:t>
                        </w:r>
                      </w:p>
                    </w:tc>
                  </w:tr>
                  <w:tr w:rsidR="00C15A95" w14:paraId="2C1D19CD"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3E2E8E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30D9C6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Probleme Dayalı Öğretim Oturumu 3: (Pratik: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C35843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Şevin Demir</w:t>
                        </w:r>
                      </w:p>
                    </w:tc>
                  </w:tr>
                  <w:tr w:rsidR="00C15A95" w14:paraId="30CC697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373AAC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76AB3C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Kronik Hepatitler, Karaciğer Tümörleri: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38001A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77DFA96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CF7C9FC"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90C9FC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Gastrointestinal hastalıklarda nükleer tıp uygulamaları: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459E62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Gevher Solakoğlu</w:t>
                        </w:r>
                      </w:p>
                    </w:tc>
                  </w:tr>
                  <w:tr w:rsidR="00C15A95" w14:paraId="5DDE786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A73C87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6DD44A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Yardımcı nükleer tıp teknikleri: Sentinel lenf nodu biyopsisi, radyoaktif okült lezyon lokalizasyonu, gama cerrahi prob: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1A0B8C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Gevher Solakoğlu</w:t>
                        </w:r>
                      </w:p>
                    </w:tc>
                  </w:tr>
                  <w:tr w:rsidR="00C15A95" w14:paraId="0FCD736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ABDB86C"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B58D92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Gastrointestinal Sistem Radyolojisi: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A8EB54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Rahmi Çubuk</w:t>
                        </w:r>
                      </w:p>
                    </w:tc>
                  </w:tr>
                  <w:tr w:rsidR="00C15A95" w14:paraId="2AA7E2B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7D0437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BB9871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Simule Hasta Görüşmesi-Çekimlerin Yapılması-Geribildirim</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780938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Şükrü Yıldırım</w:t>
                        </w:r>
                      </w:p>
                    </w:tc>
                  </w:tr>
                  <w:tr w:rsidR="00C15A95" w14:paraId="6EC1C9F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5B1E71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4FC32C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Üst GİS Kanama: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A35D89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30EB66B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B6E6878"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5AA85C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Alt GİS Kanama: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9DA25D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27B6160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1D0C66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1597A7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İlaç Zehirlenmelerinde Tanı ve Tedavi: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0BD42B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Esra Küsdül Sağlam</w:t>
                        </w:r>
                      </w:p>
                    </w:tc>
                  </w:tr>
                  <w:tr w:rsidR="00C15A95" w14:paraId="369A784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F776AB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345274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Toksik Hepatit: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F01796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5C7003D8"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F05D15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D3C558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Akut ve Kronik Pankreatit, Pankreas Tümörleri: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EAB4B2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03ACB4D0"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0505108"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441786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Mide Hastalıkları Patolojisi: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EB4A86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45E8991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3A130A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9D567F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Prokinetikler, Laksatif ve Purgatifler: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B033A82"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0626954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746F289"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7D3350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Antidiyaretikler: :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CA73846"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3D8A3BFD"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139489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DA392F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Emesis ve Antiemetikler: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74AD99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Esra Küsdül Sağlam</w:t>
                        </w:r>
                      </w:p>
                    </w:tc>
                  </w:tr>
                  <w:tr w:rsidR="00C15A95" w14:paraId="34587AB7"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B2C3358"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9BAC06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Karaciğer ve Safra Yolları Hastalıkları Patolojisi: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C7374E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2183845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1688C2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2D6A86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Pankreas Hastalıkları Patolojisi: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007ACF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499A8C97"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D795DD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lastRenderedPageBreak/>
                          <w:t>56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412DA1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Vitaminler: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244EF3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Esra Küsdül Sağlam</w:t>
                        </w:r>
                      </w:p>
                    </w:tc>
                  </w:tr>
                  <w:tr w:rsidR="00C15A95" w14:paraId="7E2FD7CD"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91054B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28FFFB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Gastrointestinal Sistem ve Genetik: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951477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Yaman Sağlam</w:t>
                        </w:r>
                      </w:p>
                    </w:tc>
                  </w:tr>
                </w:tbl>
                <w:p w14:paraId="0C76D46D" w14:textId="77777777" w:rsidR="00C15A95" w:rsidRDefault="00C15A95">
                  <w:pPr>
                    <w:widowControl w:val="0"/>
                    <w:spacing w:line="240" w:lineRule="auto"/>
                    <w:jc w:val="center"/>
                    <w:rPr>
                      <w:rFonts w:ascii="Calibri" w:eastAsia="Calibri" w:hAnsi="Calibri" w:cs="Calibri"/>
                      <w:sz w:val="20"/>
                      <w:szCs w:val="20"/>
                    </w:rPr>
                  </w:pPr>
                </w:p>
              </w:tc>
            </w:tr>
          </w:tbl>
          <w:p w14:paraId="773D7B7B" w14:textId="77777777" w:rsidR="00C15A95" w:rsidRDefault="00C15A95">
            <w:pPr>
              <w:widowControl w:val="0"/>
              <w:spacing w:line="240" w:lineRule="auto"/>
              <w:jc w:val="center"/>
              <w:rPr>
                <w:rFonts w:ascii="Calibri" w:eastAsia="Calibri" w:hAnsi="Calibri" w:cs="Calibri"/>
                <w:sz w:val="20"/>
                <w:szCs w:val="20"/>
              </w:rPr>
            </w:pPr>
          </w:p>
        </w:tc>
      </w:tr>
      <w:tr w:rsidR="00C15A95" w14:paraId="52094C78" w14:textId="77777777">
        <w:trPr>
          <w:trHeight w:val="380"/>
          <w:jc w:val="center"/>
        </w:trPr>
        <w:tc>
          <w:tcPr>
            <w:tcW w:w="9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63673E7"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lastRenderedPageBreak/>
              <w:t>DÖNEM 3 KURUL 5 DERS LİSTESİ VE SIRALAMASI</w:t>
            </w:r>
          </w:p>
        </w:tc>
      </w:tr>
      <w:tr w:rsidR="00C15A95" w14:paraId="29582C6D" w14:textId="77777777">
        <w:trPr>
          <w:trHeight w:val="380"/>
          <w:jc w:val="center"/>
        </w:trPr>
        <w:tc>
          <w:tcPr>
            <w:tcW w:w="9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9C7727B" w14:textId="77777777" w:rsidR="00C15A95" w:rsidRDefault="00C15A95">
            <w:pPr>
              <w:widowControl w:val="0"/>
              <w:spacing w:line="240" w:lineRule="auto"/>
              <w:jc w:val="center"/>
              <w:rPr>
                <w:rFonts w:ascii="Calibri" w:eastAsia="Calibri" w:hAnsi="Calibri" w:cs="Calibri"/>
                <w:sz w:val="20"/>
                <w:szCs w:val="20"/>
              </w:rPr>
            </w:pPr>
          </w:p>
          <w:tbl>
            <w:tblPr>
              <w:tblStyle w:val="af6"/>
              <w:tblW w:w="866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19"/>
              <w:gridCol w:w="5386"/>
              <w:gridCol w:w="2564"/>
            </w:tblGrid>
            <w:tr w:rsidR="00C15A95" w14:paraId="44F75A7C" w14:textId="77777777">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37FBF31" w14:textId="77777777" w:rsidR="00C15A95" w:rsidRDefault="00E76167">
                  <w:pPr>
                    <w:widowControl w:val="0"/>
                    <w:jc w:val="center"/>
                    <w:rPr>
                      <w:rFonts w:ascii="Calibri" w:eastAsia="Calibri" w:hAnsi="Calibri" w:cs="Calibri"/>
                      <w:sz w:val="20"/>
                      <w:szCs w:val="20"/>
                    </w:rPr>
                  </w:pPr>
                  <w:r>
                    <w:rPr>
                      <w:rFonts w:ascii="Calibri" w:eastAsia="Calibri" w:hAnsi="Calibri" w:cs="Calibri"/>
                      <w:b/>
                      <w:sz w:val="20"/>
                      <w:szCs w:val="20"/>
                    </w:rPr>
                    <w:t>Sıra No</w:t>
                  </w:r>
                </w:p>
              </w:tc>
              <w:tc>
                <w:tcPr>
                  <w:tcW w:w="5386" w:type="dxa"/>
                  <w:tcBorders>
                    <w:top w:val="single" w:sz="6" w:space="0" w:color="000000"/>
                    <w:left w:val="single" w:sz="6" w:space="0" w:color="CCCCCC"/>
                    <w:bottom w:val="single" w:sz="6" w:space="0" w:color="000000"/>
                    <w:right w:val="single" w:sz="6" w:space="0" w:color="000000"/>
                  </w:tcBorders>
                  <w:shd w:val="clear" w:color="auto" w:fill="auto"/>
                  <w:vAlign w:val="center"/>
                </w:tcPr>
                <w:p w14:paraId="56D65A7F" w14:textId="77777777" w:rsidR="00C15A95" w:rsidRDefault="00E76167">
                  <w:pPr>
                    <w:widowControl w:val="0"/>
                    <w:rPr>
                      <w:rFonts w:ascii="Calibri" w:eastAsia="Calibri" w:hAnsi="Calibri" w:cs="Calibri"/>
                      <w:sz w:val="20"/>
                      <w:szCs w:val="20"/>
                    </w:rPr>
                  </w:pPr>
                  <w:r>
                    <w:rPr>
                      <w:rFonts w:ascii="Calibri" w:eastAsia="Calibri" w:hAnsi="Calibri" w:cs="Calibri"/>
                      <w:b/>
                      <w:sz w:val="20"/>
                      <w:szCs w:val="20"/>
                    </w:rPr>
                    <w:t>Ders/Yetkinlik</w:t>
                  </w:r>
                </w:p>
              </w:tc>
              <w:tc>
                <w:tcPr>
                  <w:tcW w:w="2564" w:type="dxa"/>
                  <w:tcBorders>
                    <w:top w:val="single" w:sz="6" w:space="0" w:color="000000"/>
                    <w:left w:val="single" w:sz="6" w:space="0" w:color="CCCCCC"/>
                    <w:bottom w:val="single" w:sz="6" w:space="0" w:color="000000"/>
                    <w:right w:val="single" w:sz="6" w:space="0" w:color="000000"/>
                  </w:tcBorders>
                  <w:shd w:val="clear" w:color="auto" w:fill="FFFFFF"/>
                  <w:vAlign w:val="center"/>
                </w:tcPr>
                <w:p w14:paraId="785A8D9B" w14:textId="77777777" w:rsidR="00C15A95" w:rsidRDefault="00E76167">
                  <w:pPr>
                    <w:widowControl w:val="0"/>
                    <w:rPr>
                      <w:rFonts w:ascii="Calibri" w:eastAsia="Calibri" w:hAnsi="Calibri" w:cs="Calibri"/>
                      <w:sz w:val="20"/>
                      <w:szCs w:val="20"/>
                    </w:rPr>
                  </w:pPr>
                  <w:r>
                    <w:rPr>
                      <w:rFonts w:ascii="Calibri" w:eastAsia="Calibri" w:hAnsi="Calibri" w:cs="Calibri"/>
                      <w:b/>
                      <w:color w:val="333333"/>
                      <w:sz w:val="20"/>
                      <w:szCs w:val="20"/>
                    </w:rPr>
                    <w:t>Eğitici</w:t>
                  </w:r>
                </w:p>
              </w:tc>
            </w:tr>
            <w:tr w:rsidR="00C15A95" w14:paraId="5526A49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0572588"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A47AE1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 xml:space="preserve"> Glomerül Hastalıkları Patolojisi  (Teorik: 3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AEF9B5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25206EA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685A60D"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0400F1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Üriner Sistem Semptomları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4900BC6" w14:textId="77777777" w:rsidR="00C15A95" w:rsidRDefault="00E76167">
                  <w:pPr>
                    <w:widowControl w:val="0"/>
                    <w:rPr>
                      <w:rFonts w:ascii="Calibri" w:eastAsia="Calibri" w:hAnsi="Calibri" w:cs="Calibri"/>
                      <w:sz w:val="20"/>
                      <w:szCs w:val="20"/>
                    </w:rPr>
                  </w:pPr>
                  <w:r>
                    <w:rPr>
                      <w:rFonts w:ascii="Calibri" w:eastAsia="Calibri" w:hAnsi="Calibri" w:cs="Calibri"/>
                      <w:color w:val="333333"/>
                      <w:sz w:val="20"/>
                      <w:szCs w:val="20"/>
                    </w:rPr>
                    <w:t>PROF. DR. AHMET KENAN KARADEMİR</w:t>
                  </w:r>
                </w:p>
              </w:tc>
            </w:tr>
            <w:tr w:rsidR="00C15A95" w14:paraId="5513C8AD"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842516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33936C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Üriner Sistem Anamnez Alma ve Fizik Muayene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4F84FA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AHMET KENAN KARADEMİR</w:t>
                  </w:r>
                </w:p>
              </w:tc>
            </w:tr>
            <w:tr w:rsidR="00C15A95" w14:paraId="27FA6DB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30671F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94FA1E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Proteinüri, Hematüri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F03986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ITIR YEĞENAĞA</w:t>
                  </w:r>
                </w:p>
              </w:tc>
            </w:tr>
            <w:tr w:rsidR="00C15A95" w14:paraId="451DD059"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D4F546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765CE3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Akut böbrek hasarı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7A58CF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ITIR YEĞENAĞA</w:t>
                  </w:r>
                </w:p>
              </w:tc>
            </w:tr>
            <w:tr w:rsidR="00C15A95" w14:paraId="0D824D1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3CEC06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DB7C94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Tubulointerstisyel Hastalıkların Patolojisi ve Üriner obstrüksiyonlar (Teorik: 2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EB1291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1A628BC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AD36CB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BFEF67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Endokrin Sistem Farmakolojisine Giriş  (Teorik: 2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F41CD0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ESRA KÜSDÜL SAĞLAM</w:t>
                  </w:r>
                </w:p>
              </w:tc>
            </w:tr>
            <w:tr w:rsidR="00C15A95" w14:paraId="591A21DD"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199719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6A68F7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Hipofiz ve Hipotalamus Hormonları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EDA55C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ESRA KÜSDÜL SAĞLAM</w:t>
                  </w:r>
                </w:p>
              </w:tc>
            </w:tr>
            <w:tr w:rsidR="00C15A95" w14:paraId="705F28E9"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A92024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E6F878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Böbreğin Kistik Hastalıkları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7AF6FC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0B9B756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DB15EC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88D633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Böbrek Damar Hastalıkları Patolojisi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324F36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501B48F8"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5F33A2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F0B705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Kronik Böbrek Yetmezliği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4E1A8F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ITIR YEĞENAĞA</w:t>
                  </w:r>
                </w:p>
              </w:tc>
            </w:tr>
            <w:tr w:rsidR="00C15A95" w14:paraId="4E9A2FB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1CB320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B4A170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Herediter böbrek hastalıkları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461FFA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ITIR YEĞENAĞA</w:t>
                  </w:r>
                </w:p>
              </w:tc>
            </w:tr>
            <w:tr w:rsidR="00C15A95" w14:paraId="709F3FE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C247AB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E8450A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Böbrek Fizyolojisinin Temel Prensipleri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5184F1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ITIR YEĞENAĞA</w:t>
                  </w:r>
                </w:p>
              </w:tc>
            </w:tr>
            <w:tr w:rsidR="00C15A95" w14:paraId="7573771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864831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30636D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Böbrek Fonksiyonlarının Değerlendirilmesi ve Böbrek Hast.Klinik Yaklaşım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071B68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ITIR YEĞENAĞA</w:t>
                  </w:r>
                </w:p>
              </w:tc>
            </w:tr>
            <w:tr w:rsidR="00C15A95" w14:paraId="5F6E8480"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9AD5DDD"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AF6C85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Akut ve Kronik Glomerülonefritler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86FADE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ITIR YEĞENAĞA</w:t>
                  </w:r>
                </w:p>
              </w:tc>
            </w:tr>
            <w:tr w:rsidR="00C15A95" w14:paraId="683DF33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DDE14B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BCC9D3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Erkek Genital Sistemi Hastalıkları Patolojisi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3B956A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ŞÜKRÜ YILDIRIM</w:t>
                  </w:r>
                </w:p>
              </w:tc>
            </w:tr>
            <w:tr w:rsidR="00C15A95" w14:paraId="036B418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BA7BDA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D23662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Böbrek ve Mesane Tümörleri Patolojisi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2124EF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ŞÜKRÜ YILDIRIM</w:t>
                  </w:r>
                </w:p>
              </w:tc>
            </w:tr>
            <w:tr w:rsidR="00C15A95" w14:paraId="3E4CCD0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4BE9B6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lastRenderedPageBreak/>
                    <w:t>18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F5DC9A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Benign Prostat Hiperplazisi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C0E5E8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AHMET KENAN KARADEMİR</w:t>
                  </w:r>
                </w:p>
              </w:tc>
            </w:tr>
            <w:tr w:rsidR="00C15A95" w14:paraId="1840FC4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362BF5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E543E9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Üroonkolojiye giriş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0F2A8C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AHMET KENAN KARADEMİR</w:t>
                  </w:r>
                </w:p>
              </w:tc>
            </w:tr>
            <w:tr w:rsidR="00C15A95" w14:paraId="18E188F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01A4B6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BCB05E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Meme Hastalıkları Patolojisi  (Teorik: 2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6AD7EA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52A8E9EF"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F4F541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159448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Meme Hastalıkları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8A6D0E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M. SERTAN KAPAKLI</w:t>
                  </w:r>
                </w:p>
              </w:tc>
            </w:tr>
            <w:tr w:rsidR="00C15A95" w14:paraId="59A3DD38"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523629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98B3DB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Genitoüriner hastalıklarda nükleer tıp uygulamaları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DCB41B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GEVHER SOLAKOĞLU</w:t>
                  </w:r>
                </w:p>
              </w:tc>
            </w:tr>
            <w:tr w:rsidR="00C15A95" w14:paraId="58EBF1C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E6A96D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A29ACB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Endokrin hastalıklarıda nükleer tıp uygulamaları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BD3D70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GEVHER SOLAKOĞLU</w:t>
                  </w:r>
                </w:p>
              </w:tc>
            </w:tr>
            <w:tr w:rsidR="00C15A95" w14:paraId="47173519"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EA6D31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0FC8F2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Infertilitenin Genetik Temeli  (Teorik: 2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40D237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YAMAN SAĞLAM</w:t>
                  </w:r>
                </w:p>
              </w:tc>
            </w:tr>
            <w:tr w:rsidR="00C15A95" w14:paraId="31E359E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05CCCE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32CDAE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Androjenler, Anabolik Steroidler ve Antiandrojenik İlaçlar  (Teorik: 2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AD6EA3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2626592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9FDCA29"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8418AC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Üriner Sistem Taş Hastalığı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575756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AHMET KENAN KARADEMİR</w:t>
                  </w:r>
                </w:p>
              </w:tc>
            </w:tr>
            <w:tr w:rsidR="00C15A95" w14:paraId="72F3514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836C10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797E23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Erkek Cinsel Disfonksiyonu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8CD319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AHMET KENAN KARADEMİR</w:t>
                  </w:r>
                </w:p>
              </w:tc>
            </w:tr>
            <w:tr w:rsidR="00C15A95" w14:paraId="0E4E6290"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B8112D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1BC8F0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Dermatolojik Hastalıklar  (Teorik: 2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9C8FAE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ŞÜKRÜ YILDIRIM</w:t>
                  </w:r>
                </w:p>
              </w:tc>
            </w:tr>
            <w:tr w:rsidR="00C15A95" w14:paraId="29220B38"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027DE5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4899A0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Jinekoloji/Obstetrik Tarihçe, Fizik/Pelvik Muayene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DE5EF8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BERNA HALİLOĞLU PEKER</w:t>
                  </w:r>
                </w:p>
              </w:tc>
            </w:tr>
            <w:tr w:rsidR="00C15A95" w14:paraId="24AA96E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A1537C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B0A0F0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Simule Hasta Görüşmesi-Bilgilendirme  (Pratik: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BF081A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ALİ GÜRSOY</w:t>
                  </w:r>
                </w:p>
              </w:tc>
            </w:tr>
            <w:tr w:rsidR="00C15A95" w14:paraId="0DA710CD"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F6C988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4234C4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Erkek İnfertilitesi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93126B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AHMET KENAN KARADEMİR</w:t>
                  </w:r>
                </w:p>
              </w:tc>
            </w:tr>
            <w:tr w:rsidR="00C15A95" w14:paraId="2AA15960"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D3C458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C449A6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Serviksin Benign Hastalıkları  (Teorik: 2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EE3F7A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ERDİN İLTER</w:t>
                  </w:r>
                </w:p>
              </w:tc>
            </w:tr>
            <w:tr w:rsidR="00C15A95" w14:paraId="09586305"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AEE943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DB7C6E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Kadın Genital Sistem Anatomisi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E55B6F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BERNA HALİLOĞLU PEKER</w:t>
                  </w:r>
                </w:p>
              </w:tc>
            </w:tr>
            <w:tr w:rsidR="00C15A95" w14:paraId="4340939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EDB690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258B31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Overin Benign Hastalıkları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FDC589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BERNA HALİLOĞLU PEKER</w:t>
                  </w:r>
                </w:p>
              </w:tc>
            </w:tr>
            <w:tr w:rsidR="00C15A95" w14:paraId="477EDF1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F6BF5BC"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BBEDEE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Overin Malign Hastalıkları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47A00D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ERDİN İLTER</w:t>
                  </w:r>
                </w:p>
              </w:tc>
            </w:tr>
            <w:tr w:rsidR="00C15A95" w14:paraId="71EF17B8"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9407A6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9A4721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Korpus Uterinin Malign Hastalıkları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4BAEBA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ERDİN İLTER</w:t>
                  </w:r>
                </w:p>
              </w:tc>
            </w:tr>
            <w:tr w:rsidR="00C15A95" w14:paraId="771F06A7"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C6DD49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C80C01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Korpus Uterinin Benign Hastalıkları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2558D6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ALİ GÜRSOY</w:t>
                  </w:r>
                </w:p>
              </w:tc>
            </w:tr>
            <w:tr w:rsidR="00C15A95" w14:paraId="6E5D0B5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C4F2B2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lastRenderedPageBreak/>
                    <w:t>38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436719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Normal Doğum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7AFCD2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ALİ GÜRSOY</w:t>
                  </w:r>
                </w:p>
              </w:tc>
            </w:tr>
            <w:tr w:rsidR="00C15A95" w14:paraId="380C08B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2898DE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214D94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Gebe Muayenesi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4DFC81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ALİ GÜRSOY</w:t>
                  </w:r>
                </w:p>
              </w:tc>
            </w:tr>
            <w:tr w:rsidR="00C15A95" w14:paraId="18BD4CA0"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0B7906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D2B882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Vulva Vajenin Benign ve Malign Hastalıkları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A13E82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BERNA HALİLOĞLU PEKER</w:t>
                  </w:r>
                </w:p>
              </w:tc>
            </w:tr>
            <w:tr w:rsidR="00C15A95" w14:paraId="4A697C79"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1315BA9"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D962B7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Prenatal Tarama ve Tanı Testleri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50DB87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AYGEN ÇELİK</w:t>
                  </w:r>
                </w:p>
              </w:tc>
            </w:tr>
            <w:tr w:rsidR="00C15A95" w14:paraId="3973878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BD91B5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2FB2D0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Kontrasepsiyon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8FB3D8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ALİ GÜRSOY</w:t>
                  </w:r>
                </w:p>
              </w:tc>
            </w:tr>
            <w:tr w:rsidR="00C15A95" w14:paraId="2521121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022538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FEC337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Simule Hasta Görüşmesi-Çekimlerin Yapılması-Geribildirim  (Pratik: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37E737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ALİ GÜRSOY</w:t>
                  </w:r>
                </w:p>
              </w:tc>
            </w:tr>
            <w:tr w:rsidR="00C15A95" w14:paraId="62AD8B1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0BF14F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D93BB5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Gestasyonel Ve Plasental Hastalıkların Patolojisi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787E01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7EFBD447"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6BE6B18"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21F3AD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Vulva Serviks Vajen Hastalıkları Patolojisi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321B3C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27282A4D"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E0B9DF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EB784B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İnfertil Çifte Yaklaşım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16B299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ÜMİT ÖZEKİCİ</w:t>
                  </w:r>
                </w:p>
              </w:tc>
            </w:tr>
            <w:tr w:rsidR="00C15A95" w14:paraId="711CE2C8"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AEBA3A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CF191F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Menstruel Siklus, Puberte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A7A4E5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ALİ GÜRSOY</w:t>
                  </w:r>
                </w:p>
              </w:tc>
            </w:tr>
            <w:tr w:rsidR="00C15A95" w14:paraId="4B39145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C34F7C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713A26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Diyabetes Mellitus, Diyabetin Akut ve Kronik Komplikasyonları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74B34E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EŞREF ÖZER</w:t>
                  </w:r>
                </w:p>
              </w:tc>
            </w:tr>
            <w:tr w:rsidR="00C15A95" w14:paraId="7A918780"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7CE8E6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A39A06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Endometrium ve Miyometrium Patolojileri   (Teorik: 2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FCB052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38555F4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C082DA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0CBB50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Gebelik Endokrinolojisi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1ECE68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AYGEN ÇELİK</w:t>
                  </w:r>
                </w:p>
              </w:tc>
            </w:tr>
            <w:tr w:rsidR="00C15A95" w14:paraId="3FB9350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E3404A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CA32B7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Gebeliğin Oluşumu Maternal Fizyoloji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AC697C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AYGEN ÇELİK</w:t>
                  </w:r>
                </w:p>
              </w:tc>
            </w:tr>
            <w:tr w:rsidR="00C15A95" w14:paraId="10D0430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F3382C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62C686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Tuboovarian Patolojiler  (Teorik: 2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0AE110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28E4174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0A8960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E90314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 xml:space="preserve">Endokrinolojide Tanımlar, Diabetes İnsipidus ve Uygunsuz </w:t>
                  </w:r>
                </w:p>
                <w:p w14:paraId="7CBF6D7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ADH Sekresyonu Sendromu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6D79E6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EŞREF ÖZER</w:t>
                  </w:r>
                </w:p>
              </w:tc>
            </w:tr>
            <w:tr w:rsidR="00C15A95" w14:paraId="3CA0D14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15ECEEC"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D35076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Tiroid Hormonu Sentezi ve Tanı Testleri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66ADCA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EŞREF ÖZER</w:t>
                  </w:r>
                </w:p>
              </w:tc>
            </w:tr>
            <w:tr w:rsidR="00C15A95" w14:paraId="05C24A7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088A6D9"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5758C7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PDÖ Oturumu 1  (Pratik: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99A0BC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24352DDF"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9AE7FF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66FA89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Hipofiz ve Sellar Hastalıklar Patolojisi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4A40A8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7FEA812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72D8068"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7A3D8B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Endokrin Pankreas ve Diabetes Mellitus Patolojisi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3BCE00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1CE0C34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26A43A8"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1B279B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Antenatal Takip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6F5559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AYGEN ÇELİK</w:t>
                  </w:r>
                </w:p>
              </w:tc>
            </w:tr>
            <w:tr w:rsidR="00C15A95" w14:paraId="35887C5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5B0D46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BD0A00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Östrojenler, Projestinler ve Antagonistleri  (Teorik: 2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D97D9B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ESRA KÜSDÜL SAĞLAM</w:t>
                  </w:r>
                </w:p>
              </w:tc>
            </w:tr>
            <w:tr w:rsidR="00C15A95" w14:paraId="6252117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01762FC"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C3D32A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Tiroid Hastalıkları patolojisi  (Teorik: 2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2CD8AC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1B21A2B0"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175EBC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3E25B4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Tiroid Hastalıklarına Moleküler Yaklaşım  (Teorik: 2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DD4788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 xml:space="preserve">DR. ÖĞR. ÜYESİ YAMAN </w:t>
                  </w:r>
                  <w:r>
                    <w:rPr>
                      <w:rFonts w:ascii="Calibri" w:eastAsia="Calibri" w:hAnsi="Calibri" w:cs="Calibri"/>
                      <w:sz w:val="20"/>
                      <w:szCs w:val="20"/>
                    </w:rPr>
                    <w:lastRenderedPageBreak/>
                    <w:t>SAĞLAM</w:t>
                  </w:r>
                </w:p>
              </w:tc>
            </w:tr>
            <w:tr w:rsidR="00C15A95" w14:paraId="5744EEF7"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46AF37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lastRenderedPageBreak/>
                    <w:t>62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60BA2B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Hipoglisemiler, Obezite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76DB85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EŞREF ÖZER</w:t>
                  </w:r>
                </w:p>
              </w:tc>
            </w:tr>
            <w:tr w:rsidR="00C15A95" w14:paraId="1D5556C8"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A90570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E6713C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Tiroiditler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36DFB7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EŞREF ÖZER</w:t>
                  </w:r>
                </w:p>
              </w:tc>
            </w:tr>
            <w:tr w:rsidR="00C15A95" w14:paraId="696228D8"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DEEF9DD"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3F490D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Oksitosik ve tokolitik İlaçlar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866589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ESRA KÜSDÜL SAĞLAM</w:t>
                  </w:r>
                </w:p>
              </w:tc>
            </w:tr>
            <w:tr w:rsidR="00C15A95" w14:paraId="2EA5BA0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5C5CDF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07A90D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Tiroid Nodüllerine Yaklaşım ve Hipertiroidi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913260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M. SERTAN KAPAKLI</w:t>
                  </w:r>
                </w:p>
              </w:tc>
            </w:tr>
            <w:tr w:rsidR="00C15A95" w14:paraId="352644E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6DF355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C0E931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Tiroid hormonları ve antitiroid ilaçlar  (Teorik: 2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62E9C1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0CC3DB8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82DBD5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DC481C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Ötiroid Guatr ve Tiroid Neoplazileri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6B36F5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EŞREF ÖZER</w:t>
                  </w:r>
                </w:p>
              </w:tc>
            </w:tr>
            <w:tr w:rsidR="00C15A95" w14:paraId="57F8F9A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0C9082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B4BB38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Tiroid hormon sentezi ve tanıda kullanılan testler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2328A8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EŞREF ÖZER</w:t>
                  </w:r>
                </w:p>
              </w:tc>
            </w:tr>
            <w:tr w:rsidR="00C15A95" w14:paraId="0DCFB6BD"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58ED77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3EB8DA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Tirotoksikoz ve Hipertiroidizm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EA5E85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EŞREF ÖZER</w:t>
                  </w:r>
                </w:p>
              </w:tc>
            </w:tr>
            <w:tr w:rsidR="00C15A95" w14:paraId="3A2D97B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4A235A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DF1C62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Kalsiyum fosfat hemostazı ve kemik yıkım/yapımını etkileyen ilaçlar  (Teorik: 1 Saat)</w:t>
                  </w:r>
                </w:p>
              </w:tc>
              <w:tc>
                <w:tcPr>
                  <w:tcW w:w="2564"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0F4A8DC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ESRA KÜSDÜL SAĞLAM</w:t>
                  </w:r>
                </w:p>
              </w:tc>
            </w:tr>
            <w:tr w:rsidR="00C15A95" w14:paraId="3D381847"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222C09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A44458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Vazopresin analogları ve antagonistleri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82BA3C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5A51272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C082F7D"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112A42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Paratiroid Hastalıkları Patolojisi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32F580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ŞÜKRÜ YILDIRIM</w:t>
                  </w:r>
                </w:p>
              </w:tc>
            </w:tr>
            <w:tr w:rsidR="00C15A95" w14:paraId="37242E00"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65749B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DB325A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Sürrenal hastalıkları patolojisi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CB8586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ŞÜKRÜ YILDIRIM</w:t>
                  </w:r>
                </w:p>
              </w:tc>
            </w:tr>
            <w:tr w:rsidR="00C15A95" w14:paraId="0CF704C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20593E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B0735C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Diabetes Mellitusun Genetik Temeli  (Teorik: 2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EA78DC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YAMAN SAĞLAM</w:t>
                  </w:r>
                </w:p>
              </w:tc>
            </w:tr>
            <w:tr w:rsidR="00C15A95" w14:paraId="5E7BF30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B7E247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1491C6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PDÖ Oturumu 2  (Pratik: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CD47AE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1F00A06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427C1E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44619F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İnsulin, Oral Antidiyabetikler ve Glukagon  (Teorik: 2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05E5C1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5E84F209"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616370D"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D4AF14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Kalsiyum ve D Vitamini Metabolizması, Hipo ve Hiperkalsemi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F17C8F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EŞREF ÖZER</w:t>
                  </w:r>
                </w:p>
              </w:tc>
            </w:tr>
            <w:tr w:rsidR="00C15A95" w14:paraId="343B9B6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D46225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6A0C3C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Endokrin Hipertansiyon, Hiperaldosteronizm ve Feokromositoma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084083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EŞREF ÖZER</w:t>
                  </w:r>
                </w:p>
              </w:tc>
            </w:tr>
            <w:tr w:rsidR="00C15A95" w14:paraId="4A99348F"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DC61A4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3EA2D4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Hipofiz Bozuklukları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9D77B1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EŞREF ÖZER</w:t>
                  </w:r>
                </w:p>
              </w:tc>
            </w:tr>
            <w:tr w:rsidR="00C15A95" w14:paraId="07CB010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28235AD"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80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85224F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PATOLOJİ: Renal ve üriner sistem hast. makroskopik ve mikroskopik bulgular  (Pratik: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261AA3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ŞÜKRÜ YILDIRIM</w:t>
                  </w:r>
                </w:p>
              </w:tc>
            </w:tr>
            <w:tr w:rsidR="00C15A95" w14:paraId="6E02CAA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1F4351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81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0A5F71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 xml:space="preserve">PATOLOJİ: Endokrin sistem hast. makroskopik ve mikroskopik </w:t>
                  </w:r>
                  <w:r>
                    <w:rPr>
                      <w:rFonts w:ascii="Calibri" w:eastAsia="Calibri" w:hAnsi="Calibri" w:cs="Calibri"/>
                      <w:sz w:val="20"/>
                      <w:szCs w:val="20"/>
                    </w:rPr>
                    <w:lastRenderedPageBreak/>
                    <w:t>bulgular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A04321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lastRenderedPageBreak/>
                    <w:t>PROF. DR. ŞÜKRÜ YILDIRIM</w:t>
                  </w:r>
                </w:p>
              </w:tc>
            </w:tr>
            <w:tr w:rsidR="00C15A95" w14:paraId="19825624"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7C24BC1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82</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28506EF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Oral kontraseptifler (Teorik: 2 Saat)</w:t>
                  </w:r>
                </w:p>
              </w:tc>
              <w:tc>
                <w:tcPr>
                  <w:tcW w:w="2564"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30BE8F0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ESRA KÜSDÜL SAĞLAM</w:t>
                  </w:r>
                </w:p>
              </w:tc>
            </w:tr>
            <w:tr w:rsidR="00C15A95" w14:paraId="5B25F315"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82F5EF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83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C5A48C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PDÖ Oturumu 3  (Pratik: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EA6AC1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6D63C070"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59EB53F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84</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3400A3F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Kortikosteridler, antagonistler ve ACTH  (Teorik: 2 Saat)</w:t>
                  </w:r>
                </w:p>
              </w:tc>
              <w:tc>
                <w:tcPr>
                  <w:tcW w:w="2564"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179FED6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ESRA KÜSDÜL SAĞLAM</w:t>
                  </w:r>
                </w:p>
              </w:tc>
            </w:tr>
            <w:tr w:rsidR="00C15A95" w14:paraId="7E47FD4C"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26DA8D1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85</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29635D5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Cushing Sendromu (Teorik: 1 Saat)</w:t>
                  </w:r>
                </w:p>
              </w:tc>
              <w:tc>
                <w:tcPr>
                  <w:tcW w:w="2564"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640065A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EŞREF ÖZER</w:t>
                  </w:r>
                </w:p>
              </w:tc>
            </w:tr>
            <w:tr w:rsidR="00C15A95" w14:paraId="569E57F5"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2ACD39B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86</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1E2B9A3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Adrenal gland fizyopatolojisi, Addison Hastalığı (Teorik: 1 Saat)</w:t>
                  </w:r>
                </w:p>
              </w:tc>
              <w:tc>
                <w:tcPr>
                  <w:tcW w:w="2564"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09C7F21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EŞREF ÖZER</w:t>
                  </w:r>
                </w:p>
              </w:tc>
            </w:tr>
          </w:tbl>
          <w:p w14:paraId="13A12D6B" w14:textId="77777777" w:rsidR="00C15A95" w:rsidRDefault="00C15A95">
            <w:pPr>
              <w:widowControl w:val="0"/>
              <w:spacing w:line="240" w:lineRule="auto"/>
              <w:jc w:val="center"/>
              <w:rPr>
                <w:rFonts w:ascii="Calibri" w:eastAsia="Calibri" w:hAnsi="Calibri" w:cs="Calibri"/>
                <w:sz w:val="20"/>
                <w:szCs w:val="20"/>
              </w:rPr>
            </w:pPr>
          </w:p>
        </w:tc>
      </w:tr>
    </w:tbl>
    <w:p w14:paraId="36AD212C" w14:textId="77777777" w:rsidR="00C15A95" w:rsidRDefault="00C15A95">
      <w:pPr>
        <w:rPr>
          <w:rFonts w:ascii="Calibri" w:eastAsia="Calibri" w:hAnsi="Calibri" w:cs="Calibri"/>
          <w:sz w:val="20"/>
          <w:szCs w:val="20"/>
        </w:rPr>
      </w:pPr>
    </w:p>
    <w:p w14:paraId="2ADE6B14" w14:textId="77777777" w:rsidR="00C15A95" w:rsidRDefault="00C15A95">
      <w:pPr>
        <w:rPr>
          <w:rFonts w:ascii="Calibri" w:eastAsia="Calibri" w:hAnsi="Calibri" w:cs="Calibri"/>
          <w:sz w:val="20"/>
          <w:szCs w:val="20"/>
        </w:rPr>
      </w:pPr>
    </w:p>
    <w:tbl>
      <w:tblPr>
        <w:tblStyle w:val="af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C15A95" w14:paraId="7AF7A901" w14:textId="77777777">
        <w:trPr>
          <w:trHeight w:val="420"/>
          <w:jc w:val="center"/>
        </w:trPr>
        <w:tc>
          <w:tcPr>
            <w:tcW w:w="9029" w:type="dxa"/>
            <w:shd w:val="clear" w:color="auto" w:fill="D9D9D9"/>
            <w:tcMar>
              <w:top w:w="100" w:type="dxa"/>
              <w:left w:w="100" w:type="dxa"/>
              <w:bottom w:w="100" w:type="dxa"/>
              <w:right w:w="100" w:type="dxa"/>
            </w:tcMar>
            <w:vAlign w:val="center"/>
          </w:tcPr>
          <w:p w14:paraId="31BEACCB"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DÖNEM 3 KURUL 6 DERS LİSTESİ VE SIRALAMASI</w:t>
            </w:r>
          </w:p>
        </w:tc>
      </w:tr>
      <w:tr w:rsidR="00C15A95" w14:paraId="1B114252" w14:textId="77777777">
        <w:trPr>
          <w:trHeight w:val="380"/>
          <w:jc w:val="center"/>
        </w:trPr>
        <w:tc>
          <w:tcPr>
            <w:tcW w:w="9029" w:type="dxa"/>
            <w:tcMar>
              <w:top w:w="100" w:type="dxa"/>
              <w:left w:w="100" w:type="dxa"/>
              <w:bottom w:w="100" w:type="dxa"/>
              <w:right w:w="100" w:type="dxa"/>
            </w:tcMar>
            <w:vAlign w:val="center"/>
          </w:tcPr>
          <w:p w14:paraId="0A1B9396" w14:textId="77777777" w:rsidR="00C15A95" w:rsidRDefault="00C15A95">
            <w:pPr>
              <w:widowControl w:val="0"/>
              <w:spacing w:line="240" w:lineRule="auto"/>
              <w:jc w:val="center"/>
              <w:rPr>
                <w:rFonts w:ascii="Calibri" w:eastAsia="Calibri" w:hAnsi="Calibri" w:cs="Calibri"/>
                <w:sz w:val="20"/>
                <w:szCs w:val="20"/>
              </w:rPr>
            </w:pPr>
          </w:p>
          <w:tbl>
            <w:tblPr>
              <w:tblStyle w:val="af8"/>
              <w:tblW w:w="85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19"/>
              <w:gridCol w:w="5386"/>
              <w:gridCol w:w="2400"/>
            </w:tblGrid>
            <w:tr w:rsidR="00C15A95" w14:paraId="146B3BF8" w14:textId="77777777">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EF99DA8" w14:textId="77777777" w:rsidR="00C15A95" w:rsidRDefault="00E76167">
                  <w:pPr>
                    <w:widowControl w:val="0"/>
                    <w:jc w:val="center"/>
                    <w:rPr>
                      <w:rFonts w:ascii="Calibri" w:eastAsia="Calibri" w:hAnsi="Calibri" w:cs="Calibri"/>
                      <w:sz w:val="20"/>
                      <w:szCs w:val="20"/>
                    </w:rPr>
                  </w:pPr>
                  <w:r>
                    <w:rPr>
                      <w:rFonts w:ascii="Calibri" w:eastAsia="Calibri" w:hAnsi="Calibri" w:cs="Calibri"/>
                      <w:b/>
                      <w:sz w:val="20"/>
                      <w:szCs w:val="20"/>
                    </w:rPr>
                    <w:t>Sıra No</w:t>
                  </w:r>
                </w:p>
              </w:tc>
              <w:tc>
                <w:tcPr>
                  <w:tcW w:w="5386" w:type="dxa"/>
                  <w:tcBorders>
                    <w:top w:val="single" w:sz="6" w:space="0" w:color="000000"/>
                    <w:left w:val="single" w:sz="6" w:space="0" w:color="CCCCCC"/>
                    <w:bottom w:val="single" w:sz="6" w:space="0" w:color="000000"/>
                    <w:right w:val="single" w:sz="6" w:space="0" w:color="000000"/>
                  </w:tcBorders>
                  <w:shd w:val="clear" w:color="auto" w:fill="auto"/>
                  <w:vAlign w:val="center"/>
                </w:tcPr>
                <w:p w14:paraId="292230C4" w14:textId="77777777" w:rsidR="00C15A95" w:rsidRDefault="00E76167">
                  <w:pPr>
                    <w:widowControl w:val="0"/>
                    <w:rPr>
                      <w:rFonts w:ascii="Calibri" w:eastAsia="Calibri" w:hAnsi="Calibri" w:cs="Calibri"/>
                      <w:sz w:val="20"/>
                      <w:szCs w:val="20"/>
                    </w:rPr>
                  </w:pPr>
                  <w:r>
                    <w:rPr>
                      <w:rFonts w:ascii="Calibri" w:eastAsia="Calibri" w:hAnsi="Calibri" w:cs="Calibri"/>
                      <w:b/>
                      <w:sz w:val="20"/>
                      <w:szCs w:val="20"/>
                    </w:rPr>
                    <w:t>Ders/Yetkinlik</w:t>
                  </w:r>
                </w:p>
              </w:tc>
              <w:tc>
                <w:tcPr>
                  <w:tcW w:w="2400" w:type="dxa"/>
                  <w:tcBorders>
                    <w:top w:val="single" w:sz="6" w:space="0" w:color="000000"/>
                    <w:left w:val="single" w:sz="6" w:space="0" w:color="CCCCCC"/>
                    <w:bottom w:val="single" w:sz="6" w:space="0" w:color="000000"/>
                    <w:right w:val="single" w:sz="6" w:space="0" w:color="000000"/>
                  </w:tcBorders>
                  <w:shd w:val="clear" w:color="auto" w:fill="FFFFFF"/>
                  <w:vAlign w:val="center"/>
                </w:tcPr>
                <w:p w14:paraId="1FB596E9" w14:textId="77777777" w:rsidR="00C15A95" w:rsidRDefault="00E76167">
                  <w:pPr>
                    <w:widowControl w:val="0"/>
                    <w:rPr>
                      <w:rFonts w:ascii="Calibri" w:eastAsia="Calibri" w:hAnsi="Calibri" w:cs="Calibri"/>
                      <w:sz w:val="20"/>
                      <w:szCs w:val="20"/>
                    </w:rPr>
                  </w:pPr>
                  <w:r>
                    <w:rPr>
                      <w:rFonts w:ascii="Calibri" w:eastAsia="Calibri" w:hAnsi="Calibri" w:cs="Calibri"/>
                      <w:b/>
                      <w:color w:val="333333"/>
                      <w:sz w:val="20"/>
                      <w:szCs w:val="20"/>
                    </w:rPr>
                    <w:t>Eğitici</w:t>
                  </w:r>
                </w:p>
              </w:tc>
            </w:tr>
            <w:tr w:rsidR="00C15A95" w14:paraId="778FA8B8"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0E84BF8"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AB74FC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 xml:space="preserve"> </w:t>
                  </w:r>
                  <w:r>
                    <w:rPr>
                      <w:rFonts w:ascii="Calibri" w:eastAsia="Calibri" w:hAnsi="Calibri" w:cs="Calibri"/>
                      <w:color w:val="000000"/>
                      <w:sz w:val="20"/>
                      <w:szCs w:val="20"/>
                    </w:rPr>
                    <w:t>Psikiyatriye Giriş ve Hasta-Hekim İlişkisi</w:t>
                  </w:r>
                </w:p>
                <w:p w14:paraId="057B268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082089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Buğra ÇETİN</w:t>
                  </w:r>
                </w:p>
              </w:tc>
            </w:tr>
            <w:tr w:rsidR="00C15A95" w14:paraId="70C26E2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D48995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52ED001"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 xml:space="preserve">Psikiyatrik  Görüşmenin Temellleri </w:t>
                  </w:r>
                  <w:r>
                    <w:rPr>
                      <w:rFonts w:ascii="Calibri" w:eastAsia="Calibri" w:hAnsi="Calibri" w:cs="Calibri"/>
                      <w:sz w:val="20"/>
                      <w:szCs w:val="20"/>
                    </w:rPr>
                    <w:t>(Teorik: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FEEA1D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Buğra ÇETİN</w:t>
                  </w:r>
                </w:p>
              </w:tc>
            </w:tr>
            <w:tr w:rsidR="00C15A95" w14:paraId="1C57F01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E095E0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8684C43"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Psikiyatrik Muayene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442A8F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Buğra ÇETİN</w:t>
                  </w:r>
                </w:p>
              </w:tc>
            </w:tr>
            <w:tr w:rsidR="00C15A95" w14:paraId="62444BEF"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4A30B6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DF884B2"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Genel Tıbbi Duruma Bağlı Psikiyatrik Hastalıklar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2076F44" w14:textId="748DEAF7" w:rsidR="00C15A95" w:rsidRDefault="00AC4357">
                  <w:pPr>
                    <w:widowControl w:val="0"/>
                    <w:rPr>
                      <w:rFonts w:ascii="Calibri" w:eastAsia="Calibri" w:hAnsi="Calibri" w:cs="Calibri"/>
                      <w:sz w:val="20"/>
                      <w:szCs w:val="20"/>
                    </w:rPr>
                  </w:pPr>
                  <w:r w:rsidRPr="00AC4357">
                    <w:rPr>
                      <w:rFonts w:ascii="Calibri" w:eastAsia="Calibri" w:hAnsi="Calibri" w:cs="Calibri"/>
                      <w:sz w:val="20"/>
                      <w:szCs w:val="20"/>
                    </w:rPr>
                    <w:t>Dr. Öğr. Üyesi A. Ece Büyüksandalyacı Tunç</w:t>
                  </w:r>
                </w:p>
              </w:tc>
            </w:tr>
            <w:tr w:rsidR="00C15A95" w14:paraId="4507A635"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121ED8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DA369B5"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SSS Hücresel Patoloji (Hasarlanmaya Cevap)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11B07D1"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Ebru DEMİRALAY</w:t>
                  </w:r>
                </w:p>
              </w:tc>
            </w:tr>
            <w:tr w:rsidR="00C15A95" w14:paraId="77CF742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1800B7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84456EE"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Malformasyon ve Gelişimsel Hastalıklar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0C7B09E"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Ebru DEMİRALAY</w:t>
                  </w:r>
                </w:p>
              </w:tc>
            </w:tr>
            <w:tr w:rsidR="00C15A95" w14:paraId="0654FE2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CA8562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0FD3F54"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Motor Sistem ve Duyu Yolları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E733F6C"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Doç. Dr. Deniz DEMİR</w:t>
                  </w:r>
                </w:p>
              </w:tc>
            </w:tr>
            <w:tr w:rsidR="00C15A95" w14:paraId="07EF6F2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5A62769"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2429E71"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Vestibüler system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0C530D6"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Doç. Dr. Deniz DEMİR</w:t>
                  </w:r>
                </w:p>
              </w:tc>
            </w:tr>
            <w:tr w:rsidR="00C15A95" w14:paraId="5FB299B9"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787730D"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2556B53"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Yüksek kortikal fonksiyonlar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203326E" w14:textId="03B8C11E" w:rsidR="00C15A95" w:rsidRDefault="00472319">
                  <w:pPr>
                    <w:spacing w:line="240" w:lineRule="auto"/>
                    <w:rPr>
                      <w:rFonts w:ascii="Calibri" w:eastAsia="Calibri" w:hAnsi="Calibri" w:cs="Calibri"/>
                      <w:color w:val="000000"/>
                      <w:sz w:val="20"/>
                      <w:szCs w:val="20"/>
                    </w:rPr>
                  </w:pPr>
                  <w:r w:rsidRPr="00472319">
                    <w:rPr>
                      <w:rFonts w:ascii="Calibri" w:eastAsia="Calibri" w:hAnsi="Calibri" w:cs="Calibri"/>
                      <w:color w:val="000000"/>
                      <w:sz w:val="20"/>
                      <w:szCs w:val="20"/>
                    </w:rPr>
                    <w:t>Dr. Öğr. Üyesi Cansu Sarıkaya</w:t>
                  </w:r>
                </w:p>
              </w:tc>
            </w:tr>
            <w:tr w:rsidR="00472319" w14:paraId="1FFD35B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1C04065" w14:textId="77777777" w:rsidR="00472319" w:rsidRDefault="00472319" w:rsidP="00472319">
                  <w:pPr>
                    <w:widowControl w:val="0"/>
                    <w:jc w:val="center"/>
                    <w:rPr>
                      <w:rFonts w:ascii="Calibri" w:eastAsia="Calibri" w:hAnsi="Calibri" w:cs="Calibri"/>
                      <w:sz w:val="20"/>
                      <w:szCs w:val="20"/>
                    </w:rPr>
                  </w:pPr>
                  <w:r>
                    <w:rPr>
                      <w:rFonts w:ascii="Calibri" w:eastAsia="Calibri" w:hAnsi="Calibri" w:cs="Calibri"/>
                      <w:sz w:val="20"/>
                      <w:szCs w:val="20"/>
                    </w:rPr>
                    <w:t>10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7735C01" w14:textId="77777777" w:rsidR="00472319" w:rsidRDefault="00472319" w:rsidP="00472319">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Bilinç Bozuklukları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F9D48C4" w14:textId="61443159" w:rsidR="00472319" w:rsidRDefault="00472319" w:rsidP="00472319">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Miruna F. ATEŞ</w:t>
                  </w:r>
                </w:p>
              </w:tc>
            </w:tr>
            <w:tr w:rsidR="00C15A95" w14:paraId="67F5B26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0033F6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7A4C8B6"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Motor Sistem ve Duyu Yolları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7B4A39D" w14:textId="6C240D65" w:rsidR="00C15A95" w:rsidRDefault="00AC4357">
                  <w:pPr>
                    <w:spacing w:line="240" w:lineRule="auto"/>
                    <w:rPr>
                      <w:rFonts w:ascii="Calibri" w:eastAsia="Calibri" w:hAnsi="Calibri" w:cs="Calibri"/>
                      <w:color w:val="000000"/>
                      <w:sz w:val="20"/>
                      <w:szCs w:val="20"/>
                    </w:rPr>
                  </w:pPr>
                  <w:r w:rsidRPr="00AC4357">
                    <w:rPr>
                      <w:rFonts w:ascii="Calibri" w:eastAsia="Calibri" w:hAnsi="Calibri" w:cs="Calibri"/>
                      <w:color w:val="000000"/>
                      <w:sz w:val="20"/>
                      <w:szCs w:val="20"/>
                    </w:rPr>
                    <w:t>Dr. Öğr. Üyesi Cansu Sarıkaya</w:t>
                  </w:r>
                </w:p>
              </w:tc>
            </w:tr>
            <w:tr w:rsidR="00C15A95" w14:paraId="69A68D79"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7C9D05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44A78E9"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Serebral Ödem, Hidrosefali, Kafa İçi Basınç Artışı ve Fıtıklaşma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80D84A5"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Ebru DEMİRALAY</w:t>
                  </w:r>
                </w:p>
              </w:tc>
            </w:tr>
            <w:tr w:rsidR="00C15A95" w14:paraId="76AA9105"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58E4B8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EF34099"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SSS’nin damar hastalıkları ve travmaları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501F1EB"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Ebru DEMİRALAY</w:t>
                  </w:r>
                </w:p>
              </w:tc>
            </w:tr>
            <w:tr w:rsidR="00C15A95" w14:paraId="66FFF59F"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88A660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lastRenderedPageBreak/>
                    <w:t>14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079D6AA"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Retina hastalıkları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D2D1EB6"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Özlem CAM</w:t>
                  </w:r>
                </w:p>
              </w:tc>
            </w:tr>
            <w:tr w:rsidR="00C15A95" w14:paraId="45E75847"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47EB5D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C13EF13"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Göz Hareket Bozuklukları ve Nistagmus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3C7752E"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Özlem CAM</w:t>
                  </w:r>
                </w:p>
              </w:tc>
            </w:tr>
            <w:tr w:rsidR="00C15A95" w14:paraId="3B72DBC8"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7326B4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44AEB5F"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PDÖ Oturumu 1 (Pratik: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9346E2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Doç. Dr.Suat KÜÇÜKGÖNCÜ</w:t>
                  </w:r>
                </w:p>
              </w:tc>
            </w:tr>
            <w:tr w:rsidR="00C15A95" w14:paraId="5FED9A4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0666D09"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471C2E5"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Duygudurum Bozuklukları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B4E8FC1"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Burcu K. KENDİRLİOĞLU</w:t>
                  </w:r>
                </w:p>
              </w:tc>
            </w:tr>
            <w:tr w:rsidR="00C15A95" w14:paraId="785A63F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9458F3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C93BB2C"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Psikotik Bozukluklar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A805570"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H. Ece ÇELİK</w:t>
                  </w:r>
                </w:p>
              </w:tc>
            </w:tr>
            <w:tr w:rsidR="00C15A95" w14:paraId="31493C75"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EBA7A29"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2ED58FB"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ENG 306 - Mesleki İngilizce-II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67B3FB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İNGİLİZCE</w:t>
                  </w:r>
                </w:p>
              </w:tc>
            </w:tr>
            <w:tr w:rsidR="00C15A95" w14:paraId="7B2F3B98"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1A1259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E2B66C5"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Santral Sinir Sistemi Farmakolojisine Giriş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21282C2"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Esra K.SAĞLAM</w:t>
                  </w:r>
                </w:p>
              </w:tc>
            </w:tr>
            <w:tr w:rsidR="00C15A95" w14:paraId="6BD8EE67"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E0E1E5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EAFE891"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Simule Hasta Görüşmesi-Bilgilendirme (Pratik: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D79FC83"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Miruna F. ATEŞ</w:t>
                  </w:r>
                </w:p>
              </w:tc>
            </w:tr>
            <w:tr w:rsidR="00C15A95" w14:paraId="4D6A842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C3EC3D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EEB70C3"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Somatizasyon ve İlişkili Bozukluklar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951AD19" w14:textId="77777777" w:rsidR="00C15A95" w:rsidRDefault="00E76167">
                  <w:pPr>
                    <w:widowControl w:val="0"/>
                    <w:rPr>
                      <w:rFonts w:ascii="Calibri" w:eastAsia="Calibri" w:hAnsi="Calibri" w:cs="Calibri"/>
                      <w:sz w:val="20"/>
                      <w:szCs w:val="20"/>
                    </w:rPr>
                  </w:pPr>
                  <w:r>
                    <w:rPr>
                      <w:rFonts w:ascii="Calibri" w:eastAsia="Calibri" w:hAnsi="Calibri" w:cs="Calibri"/>
                      <w:color w:val="000000"/>
                      <w:sz w:val="20"/>
                      <w:szCs w:val="20"/>
                    </w:rPr>
                    <w:t>Dr. Öğr. Üyesi H. Ece ÇELİK</w:t>
                  </w:r>
                </w:p>
              </w:tc>
            </w:tr>
            <w:tr w:rsidR="00C15A95" w14:paraId="4CD6538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A5BBD2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C737E57"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Anksiyete ve İlişkili Bozuklukları</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5C2CA43"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sz w:val="20"/>
                      <w:szCs w:val="20"/>
                    </w:rPr>
                    <w:t>Dr. Öğr. Üyesi Buğra ÇETİN</w:t>
                  </w:r>
                </w:p>
              </w:tc>
            </w:tr>
            <w:tr w:rsidR="00C15A95" w14:paraId="5D622C2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54ECD7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B2C1D66"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Psikoz ve Mani tedavisinde kullanılan ilaçlar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670B87B"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Esra K. SAĞLAM</w:t>
                  </w:r>
                </w:p>
              </w:tc>
            </w:tr>
            <w:tr w:rsidR="00C15A95" w14:paraId="4641CCB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A44127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084E0E1"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Bağımlılık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4B3F16D"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Burcu K. KENDİRLİOĞLU</w:t>
                  </w:r>
                </w:p>
              </w:tc>
            </w:tr>
            <w:tr w:rsidR="00C15A95" w14:paraId="5326C535"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556AA4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8CFF316"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Cinsel İşlev Bozuklukları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CAD65C9"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Burcu K. KENDİRLİOĞLU</w:t>
                  </w:r>
                </w:p>
              </w:tc>
            </w:tr>
            <w:tr w:rsidR="00C15A95" w14:paraId="4E0F911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1685F6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C2050B3"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Kranyal sinirler ve Muayeneleri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EC4C6E8" w14:textId="2CD83C48" w:rsidR="00C15A95" w:rsidRDefault="00472319">
                  <w:pPr>
                    <w:spacing w:line="240" w:lineRule="auto"/>
                    <w:rPr>
                      <w:rFonts w:ascii="Calibri" w:eastAsia="Calibri" w:hAnsi="Calibri" w:cs="Calibri"/>
                      <w:color w:val="000000"/>
                      <w:sz w:val="20"/>
                      <w:szCs w:val="20"/>
                    </w:rPr>
                  </w:pPr>
                  <w:r w:rsidRPr="00472319">
                    <w:rPr>
                      <w:rFonts w:ascii="Calibri" w:eastAsia="Calibri" w:hAnsi="Calibri" w:cs="Calibri"/>
                      <w:color w:val="000000"/>
                      <w:sz w:val="20"/>
                      <w:szCs w:val="20"/>
                    </w:rPr>
                    <w:t>Dr. Öğr. Üyesi Cansu Sarıkaya</w:t>
                  </w:r>
                </w:p>
              </w:tc>
            </w:tr>
            <w:tr w:rsidR="00AC4357" w14:paraId="4D3DB35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63D0A66" w14:textId="77777777" w:rsidR="00AC4357" w:rsidRDefault="00AC4357" w:rsidP="00AC4357">
                  <w:pPr>
                    <w:widowControl w:val="0"/>
                    <w:jc w:val="center"/>
                    <w:rPr>
                      <w:rFonts w:ascii="Calibri" w:eastAsia="Calibri" w:hAnsi="Calibri" w:cs="Calibri"/>
                      <w:sz w:val="20"/>
                      <w:szCs w:val="20"/>
                    </w:rPr>
                  </w:pPr>
                  <w:r>
                    <w:rPr>
                      <w:rFonts w:ascii="Calibri" w:eastAsia="Calibri" w:hAnsi="Calibri" w:cs="Calibri"/>
                      <w:sz w:val="20"/>
                      <w:szCs w:val="20"/>
                    </w:rPr>
                    <w:t>28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EC4C100" w14:textId="77777777" w:rsidR="00AC4357" w:rsidRDefault="00AC4357" w:rsidP="00AC435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Periferik Sinir ve Kas Hastalıkları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D2CDD96" w14:textId="330FF8CF" w:rsidR="00AC4357" w:rsidRDefault="00AC4357" w:rsidP="00AC435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Ebru DEMİRALAY</w:t>
                  </w:r>
                </w:p>
              </w:tc>
            </w:tr>
            <w:tr w:rsidR="00C15A95" w14:paraId="63C64A9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316B18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8A57178"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Afet ve Travmalarda Psikososyal Girişimler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DFED1DF"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Burcu K. KENDİRLİOĞLU</w:t>
                  </w:r>
                </w:p>
              </w:tc>
            </w:tr>
            <w:tr w:rsidR="00C15A95" w14:paraId="7A13A7A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927DF4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9AD02D4"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Çocuk ve ergenlerde nörolojik semptomatoloji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D5251AA"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Ayça SÖZEN</w:t>
                  </w:r>
                </w:p>
              </w:tc>
            </w:tr>
            <w:tr w:rsidR="00C15A95" w14:paraId="43A05EA0"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F134A5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216FC7E"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Serebrovasküler hastalıklar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6E112F0"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Nilgün ÇINAR</w:t>
                  </w:r>
                </w:p>
              </w:tc>
            </w:tr>
            <w:tr w:rsidR="00C15A95" w14:paraId="19EB0060"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A5AFE0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FCF836C"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Ekstrapiramidal Hastalıklar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6F180E8"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Nilgün ÇINAR</w:t>
                  </w:r>
                </w:p>
              </w:tc>
            </w:tr>
            <w:tr w:rsidR="00C15A95" w14:paraId="5658618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77A304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59ADF9F"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Parkinson hastalığı tedavisinde kullanılan ilaçlar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181A9B5"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Esra KÜSDÜL SAĞLAM</w:t>
                  </w:r>
                </w:p>
              </w:tc>
            </w:tr>
            <w:tr w:rsidR="00C15A95" w14:paraId="0E098030"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7A1D9D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72F2BF4"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Ensefalitler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7B60C7B"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Miruna F. ATEŞ</w:t>
                  </w:r>
                </w:p>
              </w:tc>
            </w:tr>
            <w:tr w:rsidR="00C15A95" w14:paraId="4C6D8435"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D87591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C710B1C"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Polinöropati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7C42FE0" w14:textId="3DD27CB6" w:rsidR="00C15A95" w:rsidRDefault="00AC4357">
                  <w:pPr>
                    <w:spacing w:line="240" w:lineRule="auto"/>
                    <w:rPr>
                      <w:rFonts w:ascii="Calibri" w:eastAsia="Calibri" w:hAnsi="Calibri" w:cs="Calibri"/>
                      <w:color w:val="000000"/>
                      <w:sz w:val="20"/>
                      <w:szCs w:val="20"/>
                    </w:rPr>
                  </w:pPr>
                  <w:r w:rsidRPr="00AC4357">
                    <w:rPr>
                      <w:rFonts w:ascii="Calibri" w:eastAsia="Calibri" w:hAnsi="Calibri" w:cs="Calibri"/>
                      <w:color w:val="000000"/>
                      <w:sz w:val="20"/>
                      <w:szCs w:val="20"/>
                    </w:rPr>
                    <w:t>Doç. Dr. Ayşe Destina Yalçın</w:t>
                  </w:r>
                </w:p>
              </w:tc>
            </w:tr>
            <w:tr w:rsidR="00C15A95" w14:paraId="3023C81F"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075CB4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lastRenderedPageBreak/>
                    <w:t>36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205584F"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Demiyelinizan Hastalıklar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219BAE6"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Miruna F. ATEŞ</w:t>
                  </w:r>
                </w:p>
              </w:tc>
            </w:tr>
            <w:tr w:rsidR="00C15A95" w14:paraId="005991B0"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7C11A7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6202EF9"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Boyun ağrıları fizyopatolojisi ve rehabilitasyonu</w:t>
                  </w:r>
                </w:p>
                <w:p w14:paraId="4BB70310" w14:textId="77777777" w:rsidR="00C15A95" w:rsidRDefault="00E76167">
                  <w:pPr>
                    <w:widowControl w:val="0"/>
                    <w:rPr>
                      <w:rFonts w:ascii="Calibri" w:eastAsia="Calibri" w:hAnsi="Calibri" w:cs="Calibri"/>
                      <w:sz w:val="20"/>
                      <w:szCs w:val="20"/>
                    </w:rPr>
                  </w:pPr>
                  <w:r>
                    <w:rPr>
                      <w:rFonts w:ascii="Calibri" w:eastAsia="Calibri" w:hAnsi="Calibri" w:cs="Calibri"/>
                      <w:color w:val="000000"/>
                      <w:sz w:val="20"/>
                      <w:szCs w:val="20"/>
                    </w:rPr>
                    <w:t>(Teorik: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6FD5959"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Doç. Dr. Selçuk SAYILIR</w:t>
                  </w:r>
                </w:p>
              </w:tc>
            </w:tr>
            <w:tr w:rsidR="00C15A95" w14:paraId="1E92C567"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736C51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B32AC29"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ENG 306 - Mesleki İngilizce-II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20395B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İNGİLİZCE</w:t>
                  </w:r>
                </w:p>
              </w:tc>
            </w:tr>
            <w:tr w:rsidR="00C15A95" w14:paraId="34C3A25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FABBDE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AA25888"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Demanslar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12B4A06"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Nilgün ÇINAR</w:t>
                  </w:r>
                </w:p>
              </w:tc>
            </w:tr>
            <w:tr w:rsidR="00C15A95" w14:paraId="3FDEF54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036EAF8"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5E11B5C"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İlaç suistimali ve bağımlılığı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7E38E83"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Esra KÜSDÜL SAĞLAM</w:t>
                  </w:r>
                </w:p>
              </w:tc>
            </w:tr>
            <w:tr w:rsidR="00C15A95" w14:paraId="7DF878C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773AB4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B7DEB5A"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Alkoller ve Alkol Bağımlılığı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8BAB683"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Çağlar ÖĞÜTMAN</w:t>
                  </w:r>
                </w:p>
              </w:tc>
            </w:tr>
            <w:tr w:rsidR="000F5C5F" w14:paraId="4562DA67"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03D9B05"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42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670E211"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Ölüm ve Yas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39D5216"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H. Ece ÇELİK</w:t>
                  </w:r>
                </w:p>
              </w:tc>
            </w:tr>
            <w:tr w:rsidR="000F5C5F" w14:paraId="0A0B12EF"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C617509"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43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1D3CF62"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Kişilik Bozukları Bozuklukları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5C7B8D7" w14:textId="7E52DB35" w:rsidR="000F5C5F" w:rsidRDefault="00472319">
                  <w:pPr>
                    <w:spacing w:line="240" w:lineRule="auto"/>
                    <w:rPr>
                      <w:rFonts w:ascii="Calibri" w:eastAsia="Calibri" w:hAnsi="Calibri" w:cs="Calibri"/>
                      <w:color w:val="000000"/>
                      <w:sz w:val="20"/>
                      <w:szCs w:val="20"/>
                    </w:rPr>
                  </w:pPr>
                  <w:r w:rsidRPr="00472319">
                    <w:rPr>
                      <w:rFonts w:ascii="Calibri" w:eastAsia="Calibri" w:hAnsi="Calibri" w:cs="Calibri"/>
                      <w:sz w:val="20"/>
                      <w:szCs w:val="20"/>
                    </w:rPr>
                    <w:t>Dr. Öğr. Üyesi A. Ece Büyüksandalyacı Tunç</w:t>
                  </w:r>
                </w:p>
              </w:tc>
            </w:tr>
            <w:tr w:rsidR="000F5C5F" w14:paraId="4EE27A8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5E213FE"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44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D25E7D1"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Santral Sinir Sistemi Stimülanları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23B1006"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sz w:val="20"/>
                      <w:szCs w:val="20"/>
                    </w:rPr>
                    <w:t>Dr. Öğr. Üyesi Tuğba Gümüştaş</w:t>
                  </w:r>
                </w:p>
              </w:tc>
            </w:tr>
            <w:tr w:rsidR="000F5C5F" w14:paraId="3C0C72F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182E69A"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45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5D59B2D"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Oftalmolojiye giriş, Optik, Akomodasyon, Refraksiyon ve Kırma Kusurları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EAF0982" w14:textId="77777777" w:rsidR="000F5C5F" w:rsidRDefault="000F5C5F">
                  <w:pPr>
                    <w:rPr>
                      <w:rFonts w:ascii="Calibri" w:eastAsia="Calibri" w:hAnsi="Calibri" w:cs="Calibri"/>
                      <w:sz w:val="20"/>
                      <w:szCs w:val="20"/>
                    </w:rPr>
                  </w:pPr>
                  <w:r>
                    <w:rPr>
                      <w:rFonts w:ascii="Calibri" w:eastAsia="Calibri" w:hAnsi="Calibri" w:cs="Calibri"/>
                      <w:color w:val="000000"/>
                      <w:sz w:val="20"/>
                      <w:szCs w:val="20"/>
                    </w:rPr>
                    <w:t>Dr. Öğr. Üyesi Özlem CAM</w:t>
                  </w:r>
                </w:p>
              </w:tc>
            </w:tr>
            <w:tr w:rsidR="000F5C5F" w14:paraId="1743C6F7"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4A2D35B"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46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593264C"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Görme Fizyolojisi, Görme Yolları ve Hastalıkları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930FC16"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Özlem CAM</w:t>
                  </w:r>
                </w:p>
              </w:tc>
            </w:tr>
            <w:tr w:rsidR="000F5C5F" w14:paraId="45726EA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E34A595"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47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4C11347"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Hipnosedatif ilaçlar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E0D75F0"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sz w:val="20"/>
                      <w:szCs w:val="20"/>
                    </w:rPr>
                    <w:t>Dr. Öğr. Üyesi Tuğba Gümüştaş</w:t>
                  </w:r>
                </w:p>
              </w:tc>
            </w:tr>
            <w:tr w:rsidR="000F5C5F" w14:paraId="220B765F"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20BB6D0"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48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671219B"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Epilepsi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D22FB31" w14:textId="1DE883F9" w:rsidR="000F5C5F" w:rsidRDefault="00AC4357">
                  <w:pPr>
                    <w:rPr>
                      <w:rFonts w:ascii="Calibri" w:eastAsia="Calibri" w:hAnsi="Calibri" w:cs="Calibri"/>
                      <w:sz w:val="20"/>
                      <w:szCs w:val="20"/>
                    </w:rPr>
                  </w:pPr>
                  <w:r w:rsidRPr="00AC4357">
                    <w:rPr>
                      <w:rFonts w:ascii="Calibri" w:eastAsia="Calibri" w:hAnsi="Calibri" w:cs="Calibri"/>
                      <w:color w:val="000000"/>
                      <w:sz w:val="20"/>
                      <w:szCs w:val="20"/>
                    </w:rPr>
                    <w:t>Doç. Dr. Ayşe Destina Yalçın</w:t>
                  </w:r>
                </w:p>
              </w:tc>
            </w:tr>
            <w:tr w:rsidR="000F5C5F" w14:paraId="48342999"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CC8DFBF"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49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13C75EF"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Motor Nöron Hastalıkları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785199A"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Miruna F. ATEŞ</w:t>
                  </w:r>
                </w:p>
              </w:tc>
            </w:tr>
            <w:tr w:rsidR="000F5C5F" w14:paraId="02498D2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42CA7C7"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50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02D44ED"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Göz Hastalıkları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3BA0473"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Şükrü YILDIRIM</w:t>
                  </w:r>
                </w:p>
              </w:tc>
            </w:tr>
            <w:tr w:rsidR="000F5C5F" w14:paraId="22763D7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AB85DFE"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51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DFAB0CA"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Antiepileptik ilaçlar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55D2C38"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sz w:val="20"/>
                      <w:szCs w:val="20"/>
                    </w:rPr>
                    <w:t>Dr. Öğr. Üyesi Tuğba Gümüştaş</w:t>
                  </w:r>
                </w:p>
              </w:tc>
            </w:tr>
            <w:tr w:rsidR="000F5C5F" w14:paraId="3D47BC4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D21690F"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52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5C821F6"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PDÖ Oturumu 2 (Pratik: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9CBDF71" w14:textId="77777777" w:rsidR="000F5C5F" w:rsidRDefault="000F5C5F">
                  <w:pPr>
                    <w:rPr>
                      <w:rFonts w:ascii="Calibri" w:eastAsia="Calibri" w:hAnsi="Calibri" w:cs="Calibri"/>
                      <w:sz w:val="20"/>
                      <w:szCs w:val="20"/>
                    </w:rPr>
                  </w:pPr>
                  <w:r>
                    <w:rPr>
                      <w:rFonts w:ascii="Calibri" w:eastAsia="Calibri" w:hAnsi="Calibri" w:cs="Calibri"/>
                      <w:sz w:val="20"/>
                      <w:szCs w:val="20"/>
                    </w:rPr>
                    <w:t>Doç. Dr.Suat KÜÇÜKGÖNCÜ</w:t>
                  </w:r>
                </w:p>
              </w:tc>
            </w:tr>
            <w:tr w:rsidR="000F5C5F" w14:paraId="76CB831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40FD667"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53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EA0EDA1"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Nörosomnoloji(Teorik: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EC92CE1" w14:textId="79F7BA21" w:rsidR="000F5C5F" w:rsidRDefault="00AC4357">
                  <w:pPr>
                    <w:widowControl w:val="0"/>
                    <w:rPr>
                      <w:rFonts w:ascii="Calibri" w:eastAsia="Calibri" w:hAnsi="Calibri" w:cs="Calibri"/>
                      <w:sz w:val="20"/>
                      <w:szCs w:val="20"/>
                    </w:rPr>
                  </w:pPr>
                  <w:r w:rsidRPr="00AC4357">
                    <w:rPr>
                      <w:rFonts w:ascii="Calibri" w:eastAsia="Calibri" w:hAnsi="Calibri" w:cs="Calibri"/>
                      <w:color w:val="000000"/>
                      <w:sz w:val="20"/>
                      <w:szCs w:val="20"/>
                    </w:rPr>
                    <w:t>Doç. Dr. Ayşe Destina Yalçın</w:t>
                  </w:r>
                </w:p>
              </w:tc>
            </w:tr>
            <w:tr w:rsidR="000F5C5F" w14:paraId="1B935C85"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870CA8A"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54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A171189"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Kas hastalıkları(Teorik: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20882ED" w14:textId="3201F934" w:rsidR="000F5C5F" w:rsidRDefault="00AC4357">
                  <w:pPr>
                    <w:spacing w:line="240" w:lineRule="auto"/>
                    <w:rPr>
                      <w:rFonts w:ascii="Calibri" w:eastAsia="Calibri" w:hAnsi="Calibri" w:cs="Calibri"/>
                      <w:color w:val="000000"/>
                      <w:sz w:val="20"/>
                      <w:szCs w:val="20"/>
                    </w:rPr>
                  </w:pPr>
                  <w:r w:rsidRPr="00AC4357">
                    <w:rPr>
                      <w:rFonts w:ascii="Calibri" w:eastAsia="Calibri" w:hAnsi="Calibri" w:cs="Calibri"/>
                      <w:color w:val="000000"/>
                      <w:sz w:val="20"/>
                      <w:szCs w:val="20"/>
                    </w:rPr>
                    <w:t>Doç. Dr. Ayşe Destina Yalçın</w:t>
                  </w:r>
                </w:p>
              </w:tc>
            </w:tr>
            <w:tr w:rsidR="000F5C5F" w14:paraId="322DA25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F512A6A"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55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7D51C04" w14:textId="77777777" w:rsidR="000F5C5F" w:rsidRDefault="000F5C5F">
                  <w:pPr>
                    <w:widowControl w:val="0"/>
                    <w:rPr>
                      <w:rFonts w:ascii="Calibri" w:eastAsia="Calibri" w:hAnsi="Calibri" w:cs="Calibri"/>
                      <w:sz w:val="20"/>
                      <w:szCs w:val="20"/>
                    </w:rPr>
                  </w:pPr>
                  <w:r>
                    <w:rPr>
                      <w:rFonts w:ascii="Calibri" w:eastAsia="Calibri" w:hAnsi="Calibri" w:cs="Calibri"/>
                      <w:color w:val="000000"/>
                      <w:sz w:val="20"/>
                      <w:szCs w:val="20"/>
                    </w:rPr>
                    <w:t>Nöromuskuler Bileşke Hastalıkları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5A0BADD"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Miruna F. ATEŞ</w:t>
                  </w:r>
                </w:p>
              </w:tc>
            </w:tr>
            <w:tr w:rsidR="000F5C5F" w14:paraId="219D4F6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BB935AD"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56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B4CFA6D" w14:textId="77777777" w:rsidR="000F5C5F" w:rsidRDefault="000F5C5F">
                  <w:pPr>
                    <w:widowControl w:val="0"/>
                    <w:rPr>
                      <w:rFonts w:ascii="Calibri" w:eastAsia="Calibri" w:hAnsi="Calibri" w:cs="Calibri"/>
                      <w:sz w:val="20"/>
                      <w:szCs w:val="20"/>
                    </w:rPr>
                  </w:pPr>
                  <w:r>
                    <w:rPr>
                      <w:rFonts w:ascii="Calibri" w:eastAsia="Calibri" w:hAnsi="Calibri" w:cs="Calibri"/>
                      <w:color w:val="000000"/>
                      <w:sz w:val="20"/>
                      <w:szCs w:val="20"/>
                    </w:rPr>
                    <w:t>Antidepresan ilaçlar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32FF380"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Esra K. SAĞLAM</w:t>
                  </w:r>
                </w:p>
              </w:tc>
            </w:tr>
            <w:tr w:rsidR="000F5C5F" w14:paraId="21AEED19"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AFC6E26"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lastRenderedPageBreak/>
                    <w:t>57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11A7D13"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ENG 306 - Mesleki İngilizce-II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03D1080"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sz w:val="20"/>
                      <w:szCs w:val="20"/>
                    </w:rPr>
                    <w:t>İNGİLİZCE</w:t>
                  </w:r>
                </w:p>
              </w:tc>
            </w:tr>
            <w:tr w:rsidR="000F5C5F" w14:paraId="0386F7F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ECA8F74"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58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BEE37E5"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SSS Tümörleri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CE33578" w14:textId="77777777" w:rsidR="000F5C5F" w:rsidRDefault="000F5C5F">
                  <w:pPr>
                    <w:widowControl w:val="0"/>
                    <w:rPr>
                      <w:rFonts w:ascii="Calibri" w:eastAsia="Calibri" w:hAnsi="Calibri" w:cs="Calibri"/>
                      <w:sz w:val="20"/>
                      <w:szCs w:val="20"/>
                    </w:rPr>
                  </w:pPr>
                  <w:r>
                    <w:rPr>
                      <w:rFonts w:ascii="Calibri" w:eastAsia="Calibri" w:hAnsi="Calibri" w:cs="Calibri"/>
                      <w:color w:val="000000"/>
                      <w:sz w:val="20"/>
                      <w:szCs w:val="20"/>
                    </w:rPr>
                    <w:t>Prof. Dr. Şükrü YILDIRIM</w:t>
                  </w:r>
                  <w:r>
                    <w:rPr>
                      <w:rFonts w:ascii="Calibri" w:eastAsia="Calibri" w:hAnsi="Calibri" w:cs="Calibri"/>
                      <w:sz w:val="20"/>
                      <w:szCs w:val="20"/>
                    </w:rPr>
                    <w:t xml:space="preserve"> </w:t>
                  </w:r>
                </w:p>
              </w:tc>
            </w:tr>
            <w:tr w:rsidR="000F5C5F" w14:paraId="3F53A0F4" w14:textId="77777777" w:rsidTr="00AC435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BE286A1"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59</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6C53C386"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Lokal anestezikler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480E164" w14:textId="77777777" w:rsidR="000F5C5F" w:rsidRDefault="000F5C5F">
                  <w:pPr>
                    <w:widowControl w:val="0"/>
                    <w:rPr>
                      <w:rFonts w:ascii="Calibri" w:eastAsia="Calibri" w:hAnsi="Calibri" w:cs="Calibri"/>
                      <w:sz w:val="20"/>
                      <w:szCs w:val="20"/>
                    </w:rPr>
                  </w:pPr>
                  <w:r>
                    <w:rPr>
                      <w:rFonts w:ascii="Calibri" w:eastAsia="Calibri" w:hAnsi="Calibri" w:cs="Calibri"/>
                      <w:sz w:val="20"/>
                      <w:szCs w:val="20"/>
                    </w:rPr>
                    <w:t>Prof. Dr. Esra K.SAĞLAM</w:t>
                  </w:r>
                </w:p>
              </w:tc>
            </w:tr>
            <w:tr w:rsidR="00AC4357" w14:paraId="3A408DB3" w14:textId="77777777" w:rsidTr="00AC435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06529280" w14:textId="77777777" w:rsidR="00AC4357" w:rsidRDefault="00AC4357" w:rsidP="00AC4357">
                  <w:pPr>
                    <w:widowControl w:val="0"/>
                    <w:jc w:val="center"/>
                    <w:rPr>
                      <w:rFonts w:ascii="Calibri" w:eastAsia="Calibri" w:hAnsi="Calibri" w:cs="Calibri"/>
                      <w:sz w:val="20"/>
                      <w:szCs w:val="20"/>
                    </w:rPr>
                  </w:pPr>
                  <w:r>
                    <w:rPr>
                      <w:rFonts w:ascii="Calibri" w:eastAsia="Calibri" w:hAnsi="Calibri" w:cs="Calibri"/>
                      <w:sz w:val="20"/>
                      <w:szCs w:val="20"/>
                    </w:rPr>
                    <w:t>60</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28CAF485" w14:textId="77777777" w:rsidR="00AC4357" w:rsidRDefault="00AC4357" w:rsidP="00AC435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Yeme ve Beslenme Bozuklukları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0D1358C1" w14:textId="65C074A8" w:rsidR="00AC4357" w:rsidRDefault="00AC4357" w:rsidP="00AC4357">
                  <w:pPr>
                    <w:spacing w:line="240" w:lineRule="auto"/>
                    <w:rPr>
                      <w:rFonts w:ascii="Calibri" w:eastAsia="Calibri" w:hAnsi="Calibri" w:cs="Calibri"/>
                      <w:sz w:val="20"/>
                      <w:szCs w:val="20"/>
                    </w:rPr>
                  </w:pPr>
                  <w:r w:rsidRPr="00AC4357">
                    <w:rPr>
                      <w:rFonts w:ascii="Calibri" w:eastAsia="Calibri" w:hAnsi="Calibri" w:cs="Calibri"/>
                      <w:sz w:val="20"/>
                      <w:szCs w:val="20"/>
                    </w:rPr>
                    <w:t>Dr. Öğr. Üyesi A. Ece Büyüksandalyacı Tunç</w:t>
                  </w:r>
                </w:p>
              </w:tc>
            </w:tr>
            <w:tr w:rsidR="000F5C5F" w14:paraId="277EC545"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5988DE99"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61</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72D073DD"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Genetik ve Edinsel</w:t>
                  </w:r>
                  <w:r>
                    <w:rPr>
                      <w:rFonts w:ascii="Calibri" w:eastAsia="Calibri" w:hAnsi="Calibri" w:cs="Calibri"/>
                      <w:color w:val="FF0000"/>
                      <w:sz w:val="20"/>
                      <w:szCs w:val="20"/>
                    </w:rPr>
                    <w:t xml:space="preserve"> </w:t>
                  </w:r>
                  <w:r>
                    <w:rPr>
                      <w:rFonts w:ascii="Calibri" w:eastAsia="Calibri" w:hAnsi="Calibri" w:cs="Calibri"/>
                      <w:color w:val="000000"/>
                      <w:sz w:val="20"/>
                      <w:szCs w:val="20"/>
                    </w:rPr>
                    <w:t>Metabolik Hastalıklar, Toksik Hastalıklar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41F9CEC9"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Ebru DEMİRALAY</w:t>
                  </w:r>
                </w:p>
              </w:tc>
            </w:tr>
            <w:tr w:rsidR="000F5C5F" w14:paraId="7D2A0513"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4562B026"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62</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760C719A"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Kemik Patolojisine Giriş ve İskelet Sisteminin Gelişimsel Hast.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566F0BF1"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Ebru DEMİRALAY</w:t>
                  </w:r>
                </w:p>
              </w:tc>
            </w:tr>
            <w:tr w:rsidR="000F5C5F" w14:paraId="7FEA6A70"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501192A7"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63</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4D33E81C"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Eklem hastalıkları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5B5C5309"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Ebru DEMİRALAY</w:t>
                  </w:r>
                </w:p>
              </w:tc>
            </w:tr>
            <w:tr w:rsidR="000F5C5F" w14:paraId="6F608A25" w14:textId="77777777" w:rsidTr="00AC435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5F0259A6"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64</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78362505"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Genel Anestezikler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0372A59"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sz w:val="20"/>
                      <w:szCs w:val="20"/>
                    </w:rPr>
                    <w:t>Prof. Dr. Esra K.SAĞLAM</w:t>
                  </w:r>
                </w:p>
              </w:tc>
            </w:tr>
            <w:tr w:rsidR="000F5C5F" w14:paraId="7D1B427A" w14:textId="77777777" w:rsidTr="00AC435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65A0AA45"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65</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5FB10A95"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Nörolojik hastalıklarda nükleer tıp uygulamaları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25EFD717" w14:textId="77777777" w:rsidR="000F5C5F" w:rsidRDefault="000F5C5F">
                  <w:pPr>
                    <w:spacing w:line="240" w:lineRule="auto"/>
                    <w:rPr>
                      <w:rFonts w:ascii="Calibri" w:eastAsia="Calibri" w:hAnsi="Calibri" w:cs="Calibri"/>
                      <w:sz w:val="20"/>
                      <w:szCs w:val="20"/>
                    </w:rPr>
                  </w:pPr>
                  <w:r>
                    <w:rPr>
                      <w:rFonts w:ascii="Calibri" w:eastAsia="Calibri" w:hAnsi="Calibri" w:cs="Calibri"/>
                      <w:color w:val="000000"/>
                      <w:sz w:val="20"/>
                      <w:szCs w:val="20"/>
                    </w:rPr>
                    <w:t>Dr.Öğr.Üyesi Gevher SOLAKOĞLU</w:t>
                  </w:r>
                </w:p>
              </w:tc>
            </w:tr>
            <w:tr w:rsidR="000F5C5F" w14:paraId="499C71B6"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9D23A35"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66</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310FCEB5"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Kas-iskelet sistemi hastalıklarında nükleer tıp uygulamaları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4679CC39"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Gevher SOLAKOĞLU</w:t>
                  </w:r>
                </w:p>
              </w:tc>
            </w:tr>
            <w:tr w:rsidR="000F5C5F" w14:paraId="07EB01F0" w14:textId="77777777" w:rsidTr="00AC435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1C32624"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67</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069AF073"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Santral etkili kas gevşeticiler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1071631"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sz w:val="20"/>
                      <w:szCs w:val="20"/>
                    </w:rPr>
                    <w:t>Dr. Öğr. Üyesi Tuğba Gümüştaş</w:t>
                  </w:r>
                </w:p>
              </w:tc>
            </w:tr>
            <w:tr w:rsidR="000F5C5F" w14:paraId="31F9EEA8"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5DB60723"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68</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2B3CC2D7"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Osteoproz Tedavisinde Kullanılan İlaçlar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50B6A4D" w14:textId="77777777" w:rsidR="000F5C5F" w:rsidRDefault="000F5C5F">
                  <w:pPr>
                    <w:rPr>
                      <w:rFonts w:ascii="Calibri" w:eastAsia="Calibri" w:hAnsi="Calibri" w:cs="Calibri"/>
                      <w:sz w:val="20"/>
                      <w:szCs w:val="20"/>
                    </w:rPr>
                  </w:pPr>
                  <w:r>
                    <w:rPr>
                      <w:rFonts w:ascii="Calibri" w:eastAsia="Calibri" w:hAnsi="Calibri" w:cs="Calibri"/>
                      <w:sz w:val="20"/>
                      <w:szCs w:val="20"/>
                    </w:rPr>
                    <w:t>Prof. Dr. Esra K.SAĞLAM</w:t>
                  </w:r>
                </w:p>
              </w:tc>
            </w:tr>
            <w:tr w:rsidR="000F5C5F" w14:paraId="28F2E334" w14:textId="77777777" w:rsidTr="00AC435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5C455EF9"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69</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6C595C48"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Nörolojik Bilimler Radyolojisi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3B363097" w14:textId="5CFF2028" w:rsidR="000F5C5F" w:rsidRDefault="00AC4357">
                  <w:pPr>
                    <w:spacing w:line="240" w:lineRule="auto"/>
                    <w:rPr>
                      <w:rFonts w:ascii="Calibri" w:eastAsia="Calibri" w:hAnsi="Calibri" w:cs="Calibri"/>
                      <w:sz w:val="20"/>
                      <w:szCs w:val="20"/>
                    </w:rPr>
                  </w:pPr>
                  <w:r w:rsidRPr="00AC4357">
                    <w:rPr>
                      <w:rFonts w:ascii="Calibri" w:eastAsia="Calibri" w:hAnsi="Calibri" w:cs="Calibri"/>
                      <w:color w:val="000000"/>
                      <w:sz w:val="20"/>
                      <w:szCs w:val="20"/>
                    </w:rPr>
                    <w:t>Doç. Dr. Ömer Özçağlayan</w:t>
                  </w:r>
                </w:p>
              </w:tc>
            </w:tr>
            <w:tr w:rsidR="000F5C5F" w14:paraId="137F671F"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09030D46"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70</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5520DF90"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Çocuklarda Nörolojik Muayene (Teorik: 2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692D8CCC"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Ayça SÖZEN</w:t>
                  </w:r>
                </w:p>
              </w:tc>
            </w:tr>
            <w:tr w:rsidR="000F5C5F" w14:paraId="235EBE0D" w14:textId="77777777" w:rsidTr="00AC435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9A3D127"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71</w:t>
                  </w:r>
                </w:p>
                <w:p w14:paraId="3C9B842F" w14:textId="77777777" w:rsidR="000F5C5F" w:rsidRDefault="000F5C5F">
                  <w:pPr>
                    <w:widowControl w:val="0"/>
                    <w:jc w:val="center"/>
                    <w:rPr>
                      <w:rFonts w:ascii="Calibri" w:eastAsia="Calibri" w:hAnsi="Calibri" w:cs="Calibri"/>
                      <w:sz w:val="20"/>
                      <w:szCs w:val="20"/>
                    </w:rPr>
                  </w:pP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352ACFB3"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Opioid Analjezikler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66ECA96"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sz w:val="20"/>
                      <w:szCs w:val="20"/>
                    </w:rPr>
                    <w:t>Dr. Öğr. Üyesi Tuğba Gümüştaş</w:t>
                  </w:r>
                </w:p>
              </w:tc>
            </w:tr>
            <w:tr w:rsidR="000F5C5F" w14:paraId="33DA041A" w14:textId="77777777" w:rsidTr="00AC435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04ADBF3C"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72</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188E115A"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Yumuşak doku hastalıkları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1D3C7826" w14:textId="77777777" w:rsidR="000F5C5F" w:rsidRDefault="000F5C5F">
                  <w:pPr>
                    <w:rPr>
                      <w:rFonts w:ascii="Calibri" w:eastAsia="Calibri" w:hAnsi="Calibri" w:cs="Calibri"/>
                      <w:sz w:val="20"/>
                      <w:szCs w:val="20"/>
                    </w:rPr>
                  </w:pPr>
                  <w:r>
                    <w:rPr>
                      <w:rFonts w:ascii="Calibri" w:eastAsia="Calibri" w:hAnsi="Calibri" w:cs="Calibri"/>
                      <w:color w:val="000000"/>
                      <w:sz w:val="20"/>
                      <w:szCs w:val="20"/>
                    </w:rPr>
                    <w:t>Prof. Dr. Ebru DEMİRALAY</w:t>
                  </w:r>
                </w:p>
              </w:tc>
            </w:tr>
            <w:tr w:rsidR="000F5C5F" w14:paraId="12609D10"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4DDC190F"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73</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0FBA3675"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Kemiğin edinsel hastalıkları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75C7F075"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Ebru DEMİRALAY</w:t>
                  </w:r>
                </w:p>
              </w:tc>
            </w:tr>
            <w:tr w:rsidR="000F5C5F" w14:paraId="6D7E1EB6"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F76194D"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74</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10B55214"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Baş ağrısı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171A7819"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Nilgün ÇINAR</w:t>
                  </w:r>
                </w:p>
              </w:tc>
            </w:tr>
            <w:tr w:rsidR="000F5C5F" w14:paraId="21232E99"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A6D1ED6"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75</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6744AED0"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Demanslar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50F34ECF"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Nilgün ÇINAR</w:t>
                  </w:r>
                </w:p>
              </w:tc>
            </w:tr>
            <w:tr w:rsidR="000F5C5F" w14:paraId="34A14821"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5DBF5D6D"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76</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11700122"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Behçet Hastalığı, Ailevi Akdeniz Ateşi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10E8235C" w14:textId="04B6EC14" w:rsidR="000F5C5F" w:rsidRDefault="00AC4357">
                  <w:pPr>
                    <w:spacing w:line="240" w:lineRule="auto"/>
                    <w:rPr>
                      <w:rFonts w:ascii="Calibri" w:eastAsia="Calibri" w:hAnsi="Calibri" w:cs="Calibri"/>
                      <w:color w:val="000000"/>
                      <w:sz w:val="20"/>
                      <w:szCs w:val="20"/>
                    </w:rPr>
                  </w:pPr>
                  <w:r w:rsidRPr="00AC4357">
                    <w:rPr>
                      <w:rFonts w:ascii="Calibri" w:eastAsia="Calibri" w:hAnsi="Calibri" w:cs="Calibri"/>
                      <w:color w:val="000000"/>
                      <w:sz w:val="20"/>
                      <w:szCs w:val="20"/>
                    </w:rPr>
                    <w:t>Doç. Dr. Selçuk Sayılır</w:t>
                  </w:r>
                </w:p>
              </w:tc>
            </w:tr>
            <w:tr w:rsidR="000F5C5F" w14:paraId="71345D19"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2A58ED4F"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77</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3094C8F1"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Artrit Nedir? Romatizmal Hastalıkların Sınıflandırılması ve Eklem Sıvı Muayenesi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56ED85D7" w14:textId="388D0DA2" w:rsidR="000F5C5F" w:rsidRDefault="00AC4357">
                  <w:pPr>
                    <w:spacing w:line="240" w:lineRule="auto"/>
                    <w:rPr>
                      <w:rFonts w:ascii="Calibri" w:eastAsia="Calibri" w:hAnsi="Calibri" w:cs="Calibri"/>
                      <w:color w:val="000000"/>
                      <w:sz w:val="20"/>
                      <w:szCs w:val="20"/>
                    </w:rPr>
                  </w:pPr>
                  <w:r w:rsidRPr="00AC4357">
                    <w:rPr>
                      <w:rFonts w:ascii="Calibri" w:eastAsia="Calibri" w:hAnsi="Calibri" w:cs="Calibri"/>
                      <w:color w:val="000000"/>
                      <w:sz w:val="20"/>
                      <w:szCs w:val="20"/>
                    </w:rPr>
                    <w:t>Doç. Dr. Selçuk Sayılır</w:t>
                  </w:r>
                </w:p>
              </w:tc>
            </w:tr>
            <w:tr w:rsidR="000F5C5F" w14:paraId="2226E0F4"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00E479AD"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78</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581CA369"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Romatoid Artirit ve ankilozan spondilit/Diğer spondilartropatiler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5DB5CA83" w14:textId="175E7106" w:rsidR="000F5C5F" w:rsidRDefault="00AC4357">
                  <w:pPr>
                    <w:spacing w:line="240" w:lineRule="auto"/>
                    <w:rPr>
                      <w:rFonts w:ascii="Calibri" w:eastAsia="Calibri" w:hAnsi="Calibri" w:cs="Calibri"/>
                      <w:color w:val="000000"/>
                      <w:sz w:val="20"/>
                      <w:szCs w:val="20"/>
                    </w:rPr>
                  </w:pPr>
                  <w:r w:rsidRPr="00AC4357">
                    <w:rPr>
                      <w:rFonts w:ascii="Calibri" w:eastAsia="Calibri" w:hAnsi="Calibri" w:cs="Calibri"/>
                      <w:color w:val="000000"/>
                      <w:sz w:val="20"/>
                      <w:szCs w:val="20"/>
                    </w:rPr>
                    <w:t>Doç. Dr. Erdal DİLEKÇİ</w:t>
                  </w:r>
                </w:p>
              </w:tc>
            </w:tr>
            <w:tr w:rsidR="000F5C5F" w14:paraId="3F80E450"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4890B08E"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79</w:t>
                  </w:r>
                </w:p>
                <w:p w14:paraId="71D20F19" w14:textId="77777777" w:rsidR="000F5C5F" w:rsidRDefault="000F5C5F">
                  <w:pPr>
                    <w:widowControl w:val="0"/>
                    <w:jc w:val="center"/>
                    <w:rPr>
                      <w:rFonts w:ascii="Calibri" w:eastAsia="Calibri" w:hAnsi="Calibri" w:cs="Calibri"/>
                      <w:sz w:val="20"/>
                      <w:szCs w:val="20"/>
                    </w:rPr>
                  </w:pP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229A3848"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ENG 306 - Mesleki İngilizce-II (Teorik: 2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116DE1EC"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sz w:val="20"/>
                      <w:szCs w:val="20"/>
                    </w:rPr>
                    <w:t>İNGİLİZCE</w:t>
                  </w:r>
                </w:p>
              </w:tc>
            </w:tr>
            <w:tr w:rsidR="000F5C5F" w14:paraId="608C90A3"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4EC3B923"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lastRenderedPageBreak/>
                    <w:t>80</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45A25905"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Osteoartrit Fizyopatolojisi ve Rehabilitasyonu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003DDE7A" w14:textId="77777777" w:rsidR="000F5C5F" w:rsidRDefault="000F5C5F">
                  <w:pPr>
                    <w:widowControl w:val="0"/>
                    <w:rPr>
                      <w:rFonts w:ascii="Calibri" w:eastAsia="Calibri" w:hAnsi="Calibri" w:cs="Calibri"/>
                      <w:sz w:val="20"/>
                      <w:szCs w:val="20"/>
                    </w:rPr>
                  </w:pPr>
                  <w:r>
                    <w:rPr>
                      <w:rFonts w:ascii="Calibri" w:eastAsia="Calibri" w:hAnsi="Calibri" w:cs="Calibri"/>
                      <w:color w:val="000000"/>
                      <w:sz w:val="20"/>
                      <w:szCs w:val="20"/>
                    </w:rPr>
                    <w:t>Doç. Dr. Erdal DİLEKÇİ</w:t>
                  </w:r>
                </w:p>
              </w:tc>
            </w:tr>
            <w:tr w:rsidR="000F5C5F" w14:paraId="00C9DC39"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0B959E67"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81</w:t>
                  </w:r>
                </w:p>
                <w:p w14:paraId="05EA8779" w14:textId="77777777" w:rsidR="000F5C5F" w:rsidRDefault="000F5C5F">
                  <w:pPr>
                    <w:widowControl w:val="0"/>
                    <w:jc w:val="center"/>
                    <w:rPr>
                      <w:rFonts w:ascii="Calibri" w:eastAsia="Calibri" w:hAnsi="Calibri" w:cs="Calibri"/>
                      <w:sz w:val="20"/>
                      <w:szCs w:val="20"/>
                    </w:rPr>
                  </w:pP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115BED53"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Simule Hasta Görüşmesi-Çekimlerin Yapılması-Geribildirimler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0EAC3DC1"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Miruna F. ATEŞ</w:t>
                  </w:r>
                </w:p>
              </w:tc>
            </w:tr>
            <w:tr w:rsidR="000F5C5F" w14:paraId="457A09DD"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5B1238A5"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82</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6513E5C9"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Kırık İyileşmesi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47633F23"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Ebru DEMİRALAY</w:t>
                  </w:r>
                </w:p>
              </w:tc>
            </w:tr>
            <w:tr w:rsidR="000F5C5F" w14:paraId="67E17F1B"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75D94F8E"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83</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2CCDE67C"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Osteonekroz ve Osteomyelit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720FEC19"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Ebru DEMİRALAY</w:t>
                  </w:r>
                </w:p>
              </w:tc>
            </w:tr>
            <w:tr w:rsidR="000F5C5F" w14:paraId="6647DC85" w14:textId="77777777" w:rsidTr="00AC435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50D60ABF"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84</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3E67165B"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Genel Anestezikler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3D17A27"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sz w:val="20"/>
                      <w:szCs w:val="20"/>
                    </w:rPr>
                    <w:t>Prof. Dr. Esra K.SAĞLAM</w:t>
                  </w:r>
                </w:p>
              </w:tc>
            </w:tr>
            <w:tr w:rsidR="000F5C5F" w14:paraId="26E6C69D"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6DE3B68D"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85</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53DF3010"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Nöromüsküler bloke edici ilaçlar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443C4EF" w14:textId="77777777" w:rsidR="000F5C5F" w:rsidRDefault="000F5C5F">
                  <w:pPr>
                    <w:spacing w:line="240" w:lineRule="auto"/>
                    <w:rPr>
                      <w:rFonts w:ascii="Calibri" w:eastAsia="Calibri" w:hAnsi="Calibri" w:cs="Calibri"/>
                      <w:sz w:val="20"/>
                      <w:szCs w:val="20"/>
                    </w:rPr>
                  </w:pPr>
                  <w:r>
                    <w:rPr>
                      <w:rFonts w:ascii="Calibri" w:eastAsia="Calibri" w:hAnsi="Calibri" w:cs="Calibri"/>
                      <w:sz w:val="20"/>
                      <w:szCs w:val="20"/>
                    </w:rPr>
                    <w:t>Dr. Öğr. Üyesi Tuğba Gümüştaş</w:t>
                  </w:r>
                </w:p>
              </w:tc>
            </w:tr>
            <w:tr w:rsidR="000F5C5F" w14:paraId="25EF190F" w14:textId="77777777" w:rsidTr="00AC435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7E5E3AF1"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86</w:t>
                  </w:r>
                </w:p>
                <w:p w14:paraId="00081B74" w14:textId="77777777" w:rsidR="000F5C5F" w:rsidRDefault="000F5C5F">
                  <w:pPr>
                    <w:widowControl w:val="0"/>
                    <w:jc w:val="center"/>
                    <w:rPr>
                      <w:rFonts w:ascii="Calibri" w:eastAsia="Calibri" w:hAnsi="Calibri" w:cs="Calibri"/>
                      <w:sz w:val="20"/>
                      <w:szCs w:val="20"/>
                    </w:rPr>
                  </w:pP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5211D3D5"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Bağ Dokusu Hastalıkları ve Vaskülitler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10F8700B" w14:textId="44749EC7" w:rsidR="000F5C5F" w:rsidRDefault="00AC4357">
                  <w:pPr>
                    <w:rPr>
                      <w:rFonts w:ascii="Calibri" w:eastAsia="Calibri" w:hAnsi="Calibri" w:cs="Calibri"/>
                      <w:sz w:val="20"/>
                      <w:szCs w:val="20"/>
                    </w:rPr>
                  </w:pPr>
                  <w:r w:rsidRPr="00AC4357">
                    <w:rPr>
                      <w:rFonts w:ascii="Calibri" w:eastAsia="Calibri" w:hAnsi="Calibri" w:cs="Calibri"/>
                      <w:color w:val="000000"/>
                      <w:sz w:val="20"/>
                      <w:szCs w:val="20"/>
                    </w:rPr>
                    <w:t>Doç. Dr. Selçuk Sayılır</w:t>
                  </w:r>
                </w:p>
              </w:tc>
            </w:tr>
            <w:tr w:rsidR="000F5C5F" w14:paraId="6B99B63B"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60A11DBA"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87</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1FFE5B23"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Kristal Artopatiler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7BFB1D23" w14:textId="04FC20E3" w:rsidR="000F5C5F" w:rsidRDefault="00AC4357">
                  <w:pPr>
                    <w:spacing w:line="240" w:lineRule="auto"/>
                    <w:rPr>
                      <w:rFonts w:ascii="Calibri" w:eastAsia="Calibri" w:hAnsi="Calibri" w:cs="Calibri"/>
                      <w:color w:val="000000"/>
                      <w:sz w:val="20"/>
                      <w:szCs w:val="20"/>
                    </w:rPr>
                  </w:pPr>
                  <w:r w:rsidRPr="00AC4357">
                    <w:rPr>
                      <w:rFonts w:ascii="Calibri" w:eastAsia="Calibri" w:hAnsi="Calibri" w:cs="Calibri"/>
                      <w:color w:val="000000"/>
                      <w:sz w:val="20"/>
                      <w:szCs w:val="20"/>
                    </w:rPr>
                    <w:t>Doç. Dr. Erdal DİLEKÇİ</w:t>
                  </w:r>
                </w:p>
              </w:tc>
            </w:tr>
            <w:tr w:rsidR="000F5C5F" w14:paraId="287C58A5"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02F0F2A5"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88</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70994522"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Non-opioid analjezikler (Teorik: 2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42FE151A"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Esra K. SAĞLAM</w:t>
                  </w:r>
                </w:p>
              </w:tc>
            </w:tr>
            <w:tr w:rsidR="00AC4357" w14:paraId="1A2679A9"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45616F62" w14:textId="77777777" w:rsidR="00AC4357" w:rsidRDefault="00AC4357" w:rsidP="00AC4357">
                  <w:pPr>
                    <w:widowControl w:val="0"/>
                    <w:jc w:val="center"/>
                    <w:rPr>
                      <w:rFonts w:ascii="Calibri" w:eastAsia="Calibri" w:hAnsi="Calibri" w:cs="Calibri"/>
                      <w:sz w:val="20"/>
                      <w:szCs w:val="20"/>
                    </w:rPr>
                  </w:pPr>
                  <w:r>
                    <w:rPr>
                      <w:rFonts w:ascii="Calibri" w:eastAsia="Calibri" w:hAnsi="Calibri" w:cs="Calibri"/>
                      <w:sz w:val="20"/>
                      <w:szCs w:val="20"/>
                    </w:rPr>
                    <w:t>89</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45FADA58" w14:textId="77777777" w:rsidR="00AC4357" w:rsidRDefault="00AC4357" w:rsidP="00AC435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Osteoporoz Fizyopatolojisi ve Rehabilitasyonu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43973058" w14:textId="2C27BD29" w:rsidR="00AC4357" w:rsidRDefault="00AC4357" w:rsidP="00AC4357">
                  <w:pPr>
                    <w:spacing w:line="240" w:lineRule="auto"/>
                    <w:rPr>
                      <w:rFonts w:ascii="Calibri" w:eastAsia="Calibri" w:hAnsi="Calibri" w:cs="Calibri"/>
                      <w:color w:val="000000"/>
                      <w:sz w:val="20"/>
                      <w:szCs w:val="20"/>
                    </w:rPr>
                  </w:pPr>
                  <w:r w:rsidRPr="00AC4357">
                    <w:rPr>
                      <w:rFonts w:ascii="Calibri" w:eastAsia="Calibri" w:hAnsi="Calibri" w:cs="Calibri"/>
                      <w:color w:val="000000"/>
                      <w:sz w:val="20"/>
                      <w:szCs w:val="20"/>
                    </w:rPr>
                    <w:t>Doç. Dr. Erdal DİLEKÇİ</w:t>
                  </w:r>
                </w:p>
              </w:tc>
            </w:tr>
            <w:tr w:rsidR="00AC4357" w14:paraId="70DE5AF4"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51160C21" w14:textId="77777777" w:rsidR="00AC4357" w:rsidRDefault="00AC4357" w:rsidP="00AC4357">
                  <w:pPr>
                    <w:widowControl w:val="0"/>
                    <w:jc w:val="center"/>
                    <w:rPr>
                      <w:rFonts w:ascii="Calibri" w:eastAsia="Calibri" w:hAnsi="Calibri" w:cs="Calibri"/>
                      <w:sz w:val="20"/>
                      <w:szCs w:val="20"/>
                    </w:rPr>
                  </w:pPr>
                  <w:r>
                    <w:rPr>
                      <w:rFonts w:ascii="Calibri" w:eastAsia="Calibri" w:hAnsi="Calibri" w:cs="Calibri"/>
                      <w:sz w:val="20"/>
                      <w:szCs w:val="20"/>
                    </w:rPr>
                    <w:t>90</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55DC2F9E" w14:textId="77777777" w:rsidR="00AC4357" w:rsidRDefault="00AC4357" w:rsidP="00AC435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Nonartiküler Romatizma Fizyopatolojisi ve Rehabilitasyonu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7B1BB43C" w14:textId="04943D1A" w:rsidR="00AC4357" w:rsidRDefault="00AC4357" w:rsidP="00AC4357">
                  <w:pPr>
                    <w:spacing w:line="240" w:lineRule="auto"/>
                    <w:rPr>
                      <w:rFonts w:ascii="Calibri" w:eastAsia="Calibri" w:hAnsi="Calibri" w:cs="Calibri"/>
                      <w:color w:val="000000"/>
                      <w:sz w:val="20"/>
                      <w:szCs w:val="20"/>
                    </w:rPr>
                  </w:pPr>
                  <w:r w:rsidRPr="00AC4357">
                    <w:rPr>
                      <w:rFonts w:ascii="Calibri" w:eastAsia="Calibri" w:hAnsi="Calibri" w:cs="Calibri"/>
                      <w:color w:val="000000"/>
                      <w:sz w:val="20"/>
                      <w:szCs w:val="20"/>
                    </w:rPr>
                    <w:t>Doç. Dr. Erdal DİLEKÇİ</w:t>
                  </w:r>
                </w:p>
              </w:tc>
            </w:tr>
            <w:tr w:rsidR="000F5C5F" w14:paraId="01D3F61C"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D5437E8"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91</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42F17D19"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Enfeksiyonlar ve Prion Hastalıkları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4558FC4D"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Ebru DEMİRALAY</w:t>
                  </w:r>
                </w:p>
              </w:tc>
            </w:tr>
            <w:tr w:rsidR="000F5C5F" w14:paraId="7610EACD"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3B95455F"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92</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68932601"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Nörodejeneratif ve Demyelinizan hastalıklar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7025D2B2"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Ebru DEMİRALAY</w:t>
                  </w:r>
                </w:p>
              </w:tc>
            </w:tr>
            <w:tr w:rsidR="000F5C5F" w14:paraId="3BF8DAD5"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020CA94C"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93</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3AC76E99"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Kemik Tümörleri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0FEAC0F3"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Ebru DEMİRALAY</w:t>
                  </w:r>
                </w:p>
              </w:tc>
            </w:tr>
            <w:tr w:rsidR="000F5C5F" w14:paraId="65D930DF"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54EFEBD4"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94</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133704AD"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PDÖ Oturumu 3 (Pratik: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40BB2076"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sz w:val="20"/>
                      <w:szCs w:val="20"/>
                    </w:rPr>
                    <w:t>Doç. Dr.Suat KÜÇÜKGÖNCÜ</w:t>
                  </w:r>
                </w:p>
              </w:tc>
            </w:tr>
            <w:tr w:rsidR="000F5C5F" w14:paraId="619B10C3"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5834CB54"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95</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7C693A11"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Uyku Bozuklukları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6BE5953C"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sz w:val="20"/>
                      <w:szCs w:val="20"/>
                    </w:rPr>
                    <w:t>Doç. Dr.Suat KÜÇÜKGÖNCÜ</w:t>
                  </w:r>
                </w:p>
              </w:tc>
            </w:tr>
            <w:tr w:rsidR="000F5C5F" w14:paraId="315E15CB"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4DEED52"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96</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47432C85"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Nükleer tıpta tedavi uygulamaları: Teranostik -1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770FB9F6"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Gevher SOLAKOĞLU</w:t>
                  </w:r>
                </w:p>
              </w:tc>
            </w:tr>
            <w:tr w:rsidR="000F5C5F" w14:paraId="36770EA1"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0176D74E"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97</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472E748C"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Nükleer tıpta tedavi uygulamaları: Teranostik -2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5C39F4F4"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 xml:space="preserve">Dr. Öğr. Üyesi Gevher SOLAKOĞLU </w:t>
                  </w:r>
                </w:p>
              </w:tc>
            </w:tr>
            <w:tr w:rsidR="000F5C5F" w14:paraId="207C4CDB" w14:textId="77777777" w:rsidTr="00AC435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079161A"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98</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10518E3C"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Romatoid Artrit Tedavisinde Kullanılan İlaçlar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3CA3C69"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sz w:val="20"/>
                      <w:szCs w:val="20"/>
                    </w:rPr>
                    <w:t>Dr. Öğr. Üyesi Tuğba Gümüştaş</w:t>
                  </w:r>
                </w:p>
              </w:tc>
            </w:tr>
            <w:tr w:rsidR="000F5C5F" w14:paraId="419F7360"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5B9D36B0"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99</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3947E291"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Gut Tedavisinde Kullanılan İlaçlar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5CBAC58" w14:textId="77777777" w:rsidR="000F5C5F" w:rsidRDefault="000F5C5F">
                  <w:pPr>
                    <w:rPr>
                      <w:rFonts w:ascii="Calibri" w:eastAsia="Calibri" w:hAnsi="Calibri" w:cs="Calibri"/>
                      <w:sz w:val="20"/>
                      <w:szCs w:val="20"/>
                    </w:rPr>
                  </w:pPr>
                  <w:r>
                    <w:rPr>
                      <w:rFonts w:ascii="Calibri" w:eastAsia="Calibri" w:hAnsi="Calibri" w:cs="Calibri"/>
                      <w:sz w:val="20"/>
                      <w:szCs w:val="20"/>
                    </w:rPr>
                    <w:t>Dr. Öğr. Üyesi Tuğba Gümüştaş</w:t>
                  </w:r>
                </w:p>
              </w:tc>
            </w:tr>
            <w:tr w:rsidR="000F5C5F" w14:paraId="0D37E0ED" w14:textId="77777777" w:rsidTr="00AC435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D1A07B0"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100</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0AA5AE4D"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Bel Ağrıları Fizyopatolojisi ve Rehabilitasyonu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111C7EC4" w14:textId="77777777" w:rsidR="000F5C5F" w:rsidRDefault="000F5C5F">
                  <w:pPr>
                    <w:rPr>
                      <w:rFonts w:ascii="Calibri" w:eastAsia="Calibri" w:hAnsi="Calibri" w:cs="Calibri"/>
                      <w:sz w:val="20"/>
                      <w:szCs w:val="20"/>
                    </w:rPr>
                  </w:pPr>
                  <w:r>
                    <w:rPr>
                      <w:rFonts w:ascii="Calibri" w:eastAsia="Calibri" w:hAnsi="Calibri" w:cs="Calibri"/>
                      <w:color w:val="000000"/>
                      <w:sz w:val="20"/>
                      <w:szCs w:val="20"/>
                    </w:rPr>
                    <w:t>Doç. Dr. Erdal DİLEKÇİ</w:t>
                  </w:r>
                </w:p>
              </w:tc>
            </w:tr>
            <w:tr w:rsidR="00AC4357" w14:paraId="78F6C157"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33BC8EA8" w14:textId="77777777" w:rsidR="00AC4357" w:rsidRDefault="00AC4357" w:rsidP="00AC4357">
                  <w:pPr>
                    <w:widowControl w:val="0"/>
                    <w:jc w:val="center"/>
                    <w:rPr>
                      <w:rFonts w:ascii="Calibri" w:eastAsia="Calibri" w:hAnsi="Calibri" w:cs="Calibri"/>
                      <w:sz w:val="20"/>
                      <w:szCs w:val="20"/>
                    </w:rPr>
                  </w:pPr>
                  <w:r>
                    <w:rPr>
                      <w:rFonts w:ascii="Calibri" w:eastAsia="Calibri" w:hAnsi="Calibri" w:cs="Calibri"/>
                      <w:sz w:val="20"/>
                      <w:szCs w:val="20"/>
                    </w:rPr>
                    <w:t>101</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63B9A376" w14:textId="77777777" w:rsidR="00AC4357" w:rsidRDefault="00AC4357" w:rsidP="00AC435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Yumuşak doku romatizmaları ve Rehabilitasyonu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63C0DD4D" w14:textId="5956358B" w:rsidR="00AC4357" w:rsidRDefault="00AC4357" w:rsidP="00AC4357">
                  <w:pPr>
                    <w:spacing w:line="240" w:lineRule="auto"/>
                    <w:rPr>
                      <w:rFonts w:ascii="Calibri" w:eastAsia="Calibri" w:hAnsi="Calibri" w:cs="Calibri"/>
                      <w:color w:val="000000"/>
                      <w:sz w:val="20"/>
                      <w:szCs w:val="20"/>
                    </w:rPr>
                  </w:pPr>
                  <w:r w:rsidRPr="00AC4357">
                    <w:rPr>
                      <w:rFonts w:ascii="Calibri" w:eastAsia="Calibri" w:hAnsi="Calibri" w:cs="Calibri"/>
                      <w:color w:val="000000"/>
                      <w:sz w:val="20"/>
                      <w:szCs w:val="20"/>
                    </w:rPr>
                    <w:t>Doç. Dr. Selçuk Sayılır</w:t>
                  </w:r>
                </w:p>
              </w:tc>
            </w:tr>
            <w:tr w:rsidR="000F5C5F" w14:paraId="3B6597C4" w14:textId="77777777" w:rsidTr="00AC435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2D6415CD"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lastRenderedPageBreak/>
                    <w:t>102</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73A5223A"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Santral Sinir Sistemi Dejenaratif Hastalıklarının ve Multipl Skleroz Tedav.Kullanılan İlaçlar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11EF339"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sz w:val="20"/>
                      <w:szCs w:val="20"/>
                    </w:rPr>
                    <w:t>Prof. Dr. Esra K.SAĞLAM</w:t>
                  </w:r>
                </w:p>
              </w:tc>
            </w:tr>
            <w:tr w:rsidR="000F5C5F" w14:paraId="07FC9695"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437C0DAC"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103</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092566AA"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Migren tedavisinde kullanılan ilaçlar(Teorik: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AE03FCD" w14:textId="77777777" w:rsidR="000F5C5F" w:rsidRDefault="000F5C5F">
                  <w:pPr>
                    <w:spacing w:line="240" w:lineRule="auto"/>
                    <w:rPr>
                      <w:rFonts w:ascii="Calibri" w:eastAsia="Calibri" w:hAnsi="Calibri" w:cs="Calibri"/>
                      <w:sz w:val="20"/>
                      <w:szCs w:val="20"/>
                    </w:rPr>
                  </w:pPr>
                  <w:r>
                    <w:rPr>
                      <w:rFonts w:ascii="Calibri" w:eastAsia="Calibri" w:hAnsi="Calibri" w:cs="Calibri"/>
                      <w:sz w:val="20"/>
                      <w:szCs w:val="20"/>
                    </w:rPr>
                    <w:t>Dr. Öğr. Üyesi Tuğba Gümüştaş</w:t>
                  </w:r>
                </w:p>
              </w:tc>
            </w:tr>
            <w:tr w:rsidR="000F5C5F" w14:paraId="0CE52B70" w14:textId="77777777" w:rsidTr="00AC435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00299665"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104</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567B4003"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Yıkıcı, Dürtü Kontrol Bozuklukları(Teorik: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51538A15" w14:textId="77777777" w:rsidR="000F5C5F" w:rsidRDefault="000F5C5F">
                  <w:pPr>
                    <w:rPr>
                      <w:rFonts w:ascii="Calibri" w:eastAsia="Calibri" w:hAnsi="Calibri" w:cs="Calibri"/>
                      <w:sz w:val="20"/>
                      <w:szCs w:val="20"/>
                    </w:rPr>
                  </w:pPr>
                  <w:r>
                    <w:rPr>
                      <w:rFonts w:ascii="Calibri" w:eastAsia="Calibri" w:hAnsi="Calibri" w:cs="Calibri"/>
                      <w:color w:val="000000"/>
                      <w:sz w:val="20"/>
                      <w:szCs w:val="20"/>
                    </w:rPr>
                    <w:t>Dr. Öğr. Üyesi H. Ece ÇELİK</w:t>
                  </w:r>
                </w:p>
              </w:tc>
            </w:tr>
            <w:tr w:rsidR="000F5C5F" w14:paraId="746BCDBD"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4EC01911"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105</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3A8E6F8D"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PATOLOJİ: Kemik ve iskelet sistemi hast. makroskopik ve mikroskopik bulgular Grup 1 (Pratik: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055A4DEA"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Şükrü Yıldırım</w:t>
                  </w:r>
                </w:p>
              </w:tc>
            </w:tr>
            <w:tr w:rsidR="000F5C5F" w14:paraId="1FA3DDE6"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66C0D3A7"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106</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0E84A196"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PATOLOJİ: Beyin ve sinir sistemi hast.makroskopik ve mikroskopik bulgular Grup 1 (Pratik: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1137AAE5"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Şükrü Yıldırım</w:t>
                  </w:r>
                </w:p>
              </w:tc>
            </w:tr>
            <w:tr w:rsidR="000F5C5F" w14:paraId="7B35E432"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6C8477B3"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107</w:t>
                  </w:r>
                </w:p>
                <w:p w14:paraId="30F1023E" w14:textId="77777777" w:rsidR="000F5C5F" w:rsidRDefault="000F5C5F">
                  <w:pPr>
                    <w:widowControl w:val="0"/>
                    <w:jc w:val="center"/>
                    <w:rPr>
                      <w:rFonts w:ascii="Calibri" w:eastAsia="Calibri" w:hAnsi="Calibri" w:cs="Calibri"/>
                      <w:sz w:val="20"/>
                      <w:szCs w:val="20"/>
                    </w:rPr>
                  </w:pP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28EFD3E0"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PATOLOJİ: Kemik ve iskelet sistemi hast. makroskopik ve mikroskopik bulgular Grup 2 (Pratik: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139FF991"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Şükrü Yıldırım</w:t>
                  </w:r>
                </w:p>
              </w:tc>
            </w:tr>
            <w:tr w:rsidR="000F5C5F" w14:paraId="62E339B4"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5D805F07"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108</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20CA7BF7"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PATOLOJİ: Beyin ve sinir sistemi hast.makroskopik ve mikroskopik bulgular Grup 2 (Pratik: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13028634"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Şükrü Yıldırım</w:t>
                  </w:r>
                </w:p>
              </w:tc>
            </w:tr>
            <w:tr w:rsidR="000F5C5F" w14:paraId="1B3F9561"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42298CCD"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109</w:t>
                  </w:r>
                </w:p>
                <w:p w14:paraId="4F0B6937" w14:textId="77777777" w:rsidR="000F5C5F" w:rsidRDefault="000F5C5F">
                  <w:pPr>
                    <w:widowControl w:val="0"/>
                    <w:jc w:val="center"/>
                    <w:rPr>
                      <w:rFonts w:ascii="Calibri" w:eastAsia="Calibri" w:hAnsi="Calibri" w:cs="Calibri"/>
                      <w:sz w:val="20"/>
                      <w:szCs w:val="20"/>
                    </w:rPr>
                  </w:pP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03D04D88"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ENG 306 - Mesleki İngilizce-II (Teorik: 2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693B191E"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İNGİLİZCE</w:t>
                  </w:r>
                </w:p>
              </w:tc>
            </w:tr>
            <w:tr w:rsidR="000F5C5F" w14:paraId="64C6BB03"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715258EA"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110</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7F2A0F6D"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ENG 306 - Mesleki İngilizce-II (Teorik: 2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0B9EC3B5"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İNGİLİZCE</w:t>
                  </w:r>
                </w:p>
              </w:tc>
            </w:tr>
            <w:tr w:rsidR="000F5C5F" w14:paraId="0E9F7886"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37014E23"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111</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481F6BB5"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Serbest Çalışma (Pratik: Toplamda 71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7873D42B"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İNGİLİZCE</w:t>
                  </w:r>
                </w:p>
              </w:tc>
            </w:tr>
            <w:tr w:rsidR="000F5C5F" w14:paraId="16B5FE73"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6DF6CBF"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112</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145B9A7B" w14:textId="77777777" w:rsidR="000F5C5F" w:rsidRDefault="000F5C5F">
                  <w:pPr>
                    <w:spacing w:line="240" w:lineRule="auto"/>
                    <w:rPr>
                      <w:rFonts w:ascii="Calibri" w:eastAsia="Calibri" w:hAnsi="Calibri" w:cs="Calibri"/>
                      <w:color w:val="000000"/>
                      <w:sz w:val="20"/>
                      <w:szCs w:val="20"/>
                    </w:rPr>
                  </w:pP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194211EA" w14:textId="77777777" w:rsidR="000F5C5F" w:rsidRDefault="000F5C5F">
                  <w:pPr>
                    <w:spacing w:line="240" w:lineRule="auto"/>
                    <w:rPr>
                      <w:rFonts w:ascii="Calibri" w:eastAsia="Calibri" w:hAnsi="Calibri" w:cs="Calibri"/>
                      <w:color w:val="000000"/>
                      <w:sz w:val="20"/>
                      <w:szCs w:val="20"/>
                    </w:rPr>
                  </w:pPr>
                </w:p>
              </w:tc>
            </w:tr>
          </w:tbl>
          <w:p w14:paraId="5EEF3D58" w14:textId="77777777" w:rsidR="00C15A95" w:rsidRDefault="00C15A95">
            <w:pPr>
              <w:widowControl w:val="0"/>
              <w:spacing w:line="240" w:lineRule="auto"/>
              <w:jc w:val="center"/>
              <w:rPr>
                <w:rFonts w:ascii="Calibri" w:eastAsia="Calibri" w:hAnsi="Calibri" w:cs="Calibri"/>
                <w:sz w:val="20"/>
                <w:szCs w:val="20"/>
              </w:rPr>
            </w:pPr>
          </w:p>
        </w:tc>
      </w:tr>
    </w:tbl>
    <w:p w14:paraId="002A061B" w14:textId="77777777" w:rsidR="00C15A95" w:rsidRDefault="00C15A95">
      <w:pPr>
        <w:jc w:val="center"/>
        <w:rPr>
          <w:rFonts w:ascii="Calibri" w:eastAsia="Calibri" w:hAnsi="Calibri" w:cs="Calibri"/>
          <w:sz w:val="20"/>
          <w:szCs w:val="20"/>
        </w:rPr>
      </w:pPr>
    </w:p>
    <w:p w14:paraId="6738E3C4" w14:textId="77777777" w:rsidR="00C15A95" w:rsidRDefault="00C15A95">
      <w:pPr>
        <w:jc w:val="center"/>
        <w:rPr>
          <w:rFonts w:ascii="Calibri" w:eastAsia="Calibri" w:hAnsi="Calibri" w:cs="Calibri"/>
          <w:sz w:val="20"/>
          <w:szCs w:val="20"/>
        </w:rPr>
      </w:pPr>
    </w:p>
    <w:p w14:paraId="0C86CB9F" w14:textId="77777777" w:rsidR="00C15A95" w:rsidRDefault="00C15A95">
      <w:pPr>
        <w:rPr>
          <w:rFonts w:ascii="Calibri" w:eastAsia="Calibri" w:hAnsi="Calibri" w:cs="Calibri"/>
          <w:sz w:val="20"/>
          <w:szCs w:val="20"/>
        </w:rPr>
      </w:pPr>
    </w:p>
    <w:tbl>
      <w:tblPr>
        <w:tblStyle w:val="af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C15A95" w14:paraId="32220372" w14:textId="77777777">
        <w:trPr>
          <w:trHeight w:val="420"/>
          <w:jc w:val="center"/>
        </w:trPr>
        <w:tc>
          <w:tcPr>
            <w:tcW w:w="9029" w:type="dxa"/>
            <w:shd w:val="clear" w:color="auto" w:fill="D9D9D9"/>
            <w:tcMar>
              <w:top w:w="100" w:type="dxa"/>
              <w:left w:w="100" w:type="dxa"/>
              <w:bottom w:w="100" w:type="dxa"/>
              <w:right w:w="100" w:type="dxa"/>
            </w:tcMar>
            <w:vAlign w:val="center"/>
          </w:tcPr>
          <w:p w14:paraId="2A3E4677"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DÖNEM 3 KURUL 7 DERS LİSTESİ VE SIRALAMASI</w:t>
            </w:r>
          </w:p>
        </w:tc>
      </w:tr>
      <w:tr w:rsidR="00C15A95" w14:paraId="0A2ACDDB" w14:textId="77777777">
        <w:trPr>
          <w:trHeight w:val="380"/>
          <w:jc w:val="center"/>
        </w:trPr>
        <w:tc>
          <w:tcPr>
            <w:tcW w:w="9029" w:type="dxa"/>
            <w:tcMar>
              <w:top w:w="100" w:type="dxa"/>
              <w:left w:w="100" w:type="dxa"/>
              <w:bottom w:w="100" w:type="dxa"/>
              <w:right w:w="100" w:type="dxa"/>
            </w:tcMar>
            <w:vAlign w:val="center"/>
          </w:tcPr>
          <w:p w14:paraId="5DEAF970" w14:textId="77777777" w:rsidR="00C15A95" w:rsidRDefault="00C15A95">
            <w:pPr>
              <w:widowControl w:val="0"/>
              <w:spacing w:line="240" w:lineRule="auto"/>
              <w:jc w:val="center"/>
              <w:rPr>
                <w:rFonts w:ascii="Calibri" w:eastAsia="Calibri" w:hAnsi="Calibri" w:cs="Calibri"/>
                <w:sz w:val="20"/>
                <w:szCs w:val="20"/>
              </w:rPr>
            </w:pPr>
          </w:p>
          <w:tbl>
            <w:tblPr>
              <w:tblStyle w:val="afa"/>
              <w:tblW w:w="8613"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567"/>
              <w:gridCol w:w="5474"/>
              <w:gridCol w:w="2572"/>
            </w:tblGrid>
            <w:tr w:rsidR="00C15A95" w14:paraId="6FE8B4AA" w14:textId="77777777">
              <w:trPr>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A703367" w14:textId="77777777" w:rsidR="00C15A95" w:rsidRDefault="00E76167">
                  <w:pPr>
                    <w:widowControl w:val="0"/>
                    <w:jc w:val="center"/>
                    <w:rPr>
                      <w:rFonts w:ascii="Calibri" w:eastAsia="Calibri" w:hAnsi="Calibri" w:cs="Calibri"/>
                      <w:sz w:val="20"/>
                      <w:szCs w:val="20"/>
                    </w:rPr>
                  </w:pPr>
                  <w:r>
                    <w:rPr>
                      <w:rFonts w:ascii="Calibri" w:eastAsia="Calibri" w:hAnsi="Calibri" w:cs="Calibri"/>
                      <w:b/>
                      <w:sz w:val="20"/>
                      <w:szCs w:val="20"/>
                    </w:rPr>
                    <w:t>Sıra No</w:t>
                  </w:r>
                </w:p>
              </w:tc>
              <w:tc>
                <w:tcPr>
                  <w:tcW w:w="5474" w:type="dxa"/>
                  <w:tcBorders>
                    <w:top w:val="single" w:sz="6" w:space="0" w:color="000000"/>
                    <w:left w:val="single" w:sz="6" w:space="0" w:color="CCCCCC"/>
                    <w:bottom w:val="single" w:sz="6" w:space="0" w:color="000000"/>
                    <w:right w:val="single" w:sz="6" w:space="0" w:color="000000"/>
                  </w:tcBorders>
                  <w:shd w:val="clear" w:color="auto" w:fill="auto"/>
                  <w:vAlign w:val="center"/>
                </w:tcPr>
                <w:p w14:paraId="5D70B79B" w14:textId="77777777" w:rsidR="00C15A95" w:rsidRDefault="00E76167">
                  <w:pPr>
                    <w:widowControl w:val="0"/>
                    <w:rPr>
                      <w:rFonts w:ascii="Calibri" w:eastAsia="Calibri" w:hAnsi="Calibri" w:cs="Calibri"/>
                      <w:sz w:val="20"/>
                      <w:szCs w:val="20"/>
                    </w:rPr>
                  </w:pPr>
                  <w:r>
                    <w:rPr>
                      <w:rFonts w:ascii="Calibri" w:eastAsia="Calibri" w:hAnsi="Calibri" w:cs="Calibri"/>
                      <w:b/>
                      <w:sz w:val="20"/>
                      <w:szCs w:val="20"/>
                    </w:rPr>
                    <w:t>Ders/Yetkinlik</w:t>
                  </w:r>
                </w:p>
              </w:tc>
              <w:tc>
                <w:tcPr>
                  <w:tcW w:w="2572" w:type="dxa"/>
                  <w:tcBorders>
                    <w:top w:val="single" w:sz="6" w:space="0" w:color="000000"/>
                    <w:left w:val="single" w:sz="6" w:space="0" w:color="CCCCCC"/>
                    <w:bottom w:val="single" w:sz="6" w:space="0" w:color="000000"/>
                    <w:right w:val="single" w:sz="6" w:space="0" w:color="000000"/>
                  </w:tcBorders>
                  <w:shd w:val="clear" w:color="auto" w:fill="FFFFFF"/>
                  <w:vAlign w:val="center"/>
                </w:tcPr>
                <w:p w14:paraId="48409032" w14:textId="77777777" w:rsidR="00C15A95" w:rsidRDefault="00E76167">
                  <w:pPr>
                    <w:widowControl w:val="0"/>
                    <w:rPr>
                      <w:rFonts w:ascii="Calibri" w:eastAsia="Calibri" w:hAnsi="Calibri" w:cs="Calibri"/>
                      <w:sz w:val="20"/>
                      <w:szCs w:val="20"/>
                    </w:rPr>
                  </w:pPr>
                  <w:r>
                    <w:rPr>
                      <w:rFonts w:ascii="Calibri" w:eastAsia="Calibri" w:hAnsi="Calibri" w:cs="Calibri"/>
                      <w:b/>
                      <w:color w:val="333333"/>
                      <w:sz w:val="20"/>
                      <w:szCs w:val="20"/>
                    </w:rPr>
                    <w:t>Eğitici</w:t>
                  </w:r>
                </w:p>
              </w:tc>
            </w:tr>
            <w:tr w:rsidR="00C15A95" w14:paraId="7FF275C3"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D67CA2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1C41A4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Halk Sağlığı Kavramı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B301DC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Ahmet Zafer Öztek</w:t>
                  </w:r>
                </w:p>
              </w:tc>
            </w:tr>
            <w:tr w:rsidR="00C15A95" w14:paraId="26717323"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39CB56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DE7D1C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Temel Sağlık Hizmetleri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166F929" w14:textId="77777777" w:rsidR="00C15A95" w:rsidRDefault="00E76167">
                  <w:pPr>
                    <w:widowControl w:val="0"/>
                    <w:rPr>
                      <w:rFonts w:ascii="Calibri" w:eastAsia="Calibri" w:hAnsi="Calibri" w:cs="Calibri"/>
                      <w:color w:val="333333"/>
                      <w:sz w:val="20"/>
                      <w:szCs w:val="20"/>
                    </w:rPr>
                  </w:pPr>
                  <w:r>
                    <w:rPr>
                      <w:rFonts w:ascii="Calibri" w:eastAsia="Calibri" w:hAnsi="Calibri" w:cs="Calibri"/>
                      <w:sz w:val="20"/>
                      <w:szCs w:val="20"/>
                    </w:rPr>
                    <w:t>Prof. Dr. Ahmet Zafer Öztek</w:t>
                  </w:r>
                </w:p>
              </w:tc>
            </w:tr>
            <w:tr w:rsidR="00C15A95" w14:paraId="68FDB43A"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95AC60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A6AE85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Hekim Sorumluluğu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260DCA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C15A95" w14:paraId="127FFF47"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7F812CC"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2F6145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Hasta Hekim İlişkileri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578487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C15A95" w14:paraId="1BD53BB0"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37113A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40C6EE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Epidemiyolojiye Giriş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C0736F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C15A95" w14:paraId="24B1FD00"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E5F961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40EEC2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Epidemiyolojide Neden Kavramı ve Ölçütler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B86FD5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C15A95" w14:paraId="5D1F3CE0"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B43AF48"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lastRenderedPageBreak/>
                    <w:t>7</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EA8458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Türkiyede Sağlık Hizmetleri (Teorik: 2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8804D3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Ahmet Zafer Öztek</w:t>
                  </w:r>
                </w:p>
              </w:tc>
            </w:tr>
            <w:tr w:rsidR="00C15A95" w14:paraId="1324351E"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26F4DEC"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8</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30D037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Sağlık Hizmetlerinin Finansmanı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54AD6E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Ahmet Zafer Öztek</w:t>
                  </w:r>
                </w:p>
              </w:tc>
            </w:tr>
            <w:tr w:rsidR="00C15A95" w14:paraId="712A397C"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F166C6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9</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A49A79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Sağlık İnsan Kaynakları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6AE8B7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Ahmet Zafer Öztek</w:t>
                  </w:r>
                </w:p>
              </w:tc>
            </w:tr>
            <w:tr w:rsidR="00C15A95" w14:paraId="665FFF19"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BEC4CA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10</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34546D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PDÖ Oturumu (Teorik: 3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3BC3593" w14:textId="432BFE41" w:rsidR="00C15A95" w:rsidRDefault="00E76167">
                  <w:pPr>
                    <w:widowControl w:val="0"/>
                    <w:rPr>
                      <w:rFonts w:ascii="Calibri" w:eastAsia="Calibri" w:hAnsi="Calibri" w:cs="Calibri"/>
                      <w:sz w:val="20"/>
                      <w:szCs w:val="20"/>
                    </w:rPr>
                  </w:pPr>
                  <w:r>
                    <w:rPr>
                      <w:rFonts w:ascii="Calibri" w:eastAsia="Calibri" w:hAnsi="Calibri" w:cs="Calibri"/>
                      <w:sz w:val="20"/>
                      <w:szCs w:val="20"/>
                    </w:rPr>
                    <w:t>Prof. Dr. Ahmet</w:t>
                  </w:r>
                  <w:r w:rsidR="00191F54">
                    <w:rPr>
                      <w:rFonts w:ascii="Calibri" w:eastAsia="Calibri" w:hAnsi="Calibri" w:cs="Calibri"/>
                      <w:sz w:val="20"/>
                      <w:szCs w:val="20"/>
                    </w:rPr>
                    <w:t xml:space="preserve"> Zafer Öztek</w:t>
                  </w:r>
                  <w:r>
                    <w:rPr>
                      <w:rFonts w:ascii="Calibri" w:eastAsia="Calibri" w:hAnsi="Calibri" w:cs="Calibri"/>
                      <w:sz w:val="20"/>
                      <w:szCs w:val="20"/>
                    </w:rPr>
                    <w:t xml:space="preserve">/ Dr. Öğr. Üyesi Turhan Şalva </w:t>
                  </w:r>
                </w:p>
              </w:tc>
            </w:tr>
            <w:tr w:rsidR="00C15A95" w14:paraId="74ACA554"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BCA52D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11</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BD936D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Tıp Etiği, Anlamı, Etik Kurallar ve Problemler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71967B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C15A95" w14:paraId="17EF4963"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E4F7D28"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12</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A8121E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Tıp Etiği İlkeleri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6FE617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C15A95" w14:paraId="572BA9ED"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1DF255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13</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8A96F2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Hasta ve Hekim Hakları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719E32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C15A95" w14:paraId="778EC583"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122DEBC"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14</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1C7B2E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Tanımlayıcı ve Kesitsel Araştırmalar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52640C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C15A95" w14:paraId="7836A958"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B3C2289"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15</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D05A3A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Özel Kurumlarda Sağlık Hizmetleri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C634AB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Ahmet Zafer Öztek</w:t>
                  </w:r>
                </w:p>
              </w:tc>
            </w:tr>
            <w:tr w:rsidR="00C15A95" w14:paraId="07ECE90F"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40B84C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16</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8F106F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Nüfus ve Sağlık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tcPr>
                <w:p w14:paraId="41A5925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Ahmet Zafer Öztek</w:t>
                  </w:r>
                </w:p>
              </w:tc>
            </w:tr>
            <w:tr w:rsidR="00C15A95" w14:paraId="0D830FDC"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6B58DD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17</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E0E223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Uluslararası Sağlık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tcPr>
                <w:p w14:paraId="1F43F7B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Ahmet Zafer Öztek</w:t>
                  </w:r>
                </w:p>
              </w:tc>
            </w:tr>
            <w:tr w:rsidR="00C15A95" w14:paraId="66F67619"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8041F5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18</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1345F0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Tütün Kontrolü ve Sağlık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tcPr>
                <w:p w14:paraId="612F199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Ahmet Zafer Öztek</w:t>
                  </w:r>
                </w:p>
              </w:tc>
            </w:tr>
            <w:tr w:rsidR="00C15A95" w14:paraId="18DA30AF"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81D83A9"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19</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F50B76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Türkiye’de Başlıca Sağlık Sorunları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tcPr>
                <w:p w14:paraId="1699799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Ahmet Zafer Öztek</w:t>
                  </w:r>
                </w:p>
              </w:tc>
            </w:tr>
            <w:tr w:rsidR="00191F54" w14:paraId="067697B2"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58A5E1A" w14:textId="77777777" w:rsidR="00191F54" w:rsidRDefault="00191F54" w:rsidP="00191F54">
                  <w:pPr>
                    <w:widowControl w:val="0"/>
                    <w:jc w:val="center"/>
                    <w:rPr>
                      <w:rFonts w:ascii="Calibri" w:eastAsia="Calibri" w:hAnsi="Calibri" w:cs="Calibri"/>
                      <w:sz w:val="20"/>
                      <w:szCs w:val="20"/>
                    </w:rPr>
                  </w:pPr>
                  <w:r>
                    <w:rPr>
                      <w:rFonts w:ascii="Calibri" w:eastAsia="Calibri" w:hAnsi="Calibri" w:cs="Calibri"/>
                      <w:sz w:val="20"/>
                      <w:szCs w:val="20"/>
                    </w:rPr>
                    <w:t>20</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848CB96" w14:textId="77777777"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Epidemiyolojide Özelleşmiş Konular ve Taramalar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BB6FF8E" w14:textId="55B505A2"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Dr. Öğr. Üyesi Turhan Şalva</w:t>
                  </w:r>
                </w:p>
              </w:tc>
            </w:tr>
            <w:tr w:rsidR="00191F54" w14:paraId="375C4766"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EA6487B" w14:textId="77777777" w:rsidR="00191F54" w:rsidRDefault="00191F54" w:rsidP="00191F54">
                  <w:pPr>
                    <w:widowControl w:val="0"/>
                    <w:jc w:val="center"/>
                    <w:rPr>
                      <w:rFonts w:ascii="Calibri" w:eastAsia="Calibri" w:hAnsi="Calibri" w:cs="Calibri"/>
                      <w:sz w:val="20"/>
                      <w:szCs w:val="20"/>
                    </w:rPr>
                  </w:pPr>
                  <w:r>
                    <w:rPr>
                      <w:rFonts w:ascii="Calibri" w:eastAsia="Calibri" w:hAnsi="Calibri" w:cs="Calibri"/>
                      <w:sz w:val="20"/>
                      <w:szCs w:val="20"/>
                    </w:rPr>
                    <w:t>21</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C374EBC" w14:textId="77777777"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Sağlığın Sosyal Belirleyicileri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0D430AE" w14:textId="43031ABC"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Dr. Öğr. Üyesi Turhan Şalva</w:t>
                  </w:r>
                </w:p>
              </w:tc>
            </w:tr>
            <w:tr w:rsidR="00191F54" w14:paraId="60B95FAB"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A2BD2C4" w14:textId="77777777" w:rsidR="00191F54" w:rsidRDefault="00191F54" w:rsidP="00191F54">
                  <w:pPr>
                    <w:widowControl w:val="0"/>
                    <w:jc w:val="center"/>
                    <w:rPr>
                      <w:rFonts w:ascii="Calibri" w:eastAsia="Calibri" w:hAnsi="Calibri" w:cs="Calibri"/>
                      <w:sz w:val="20"/>
                      <w:szCs w:val="20"/>
                    </w:rPr>
                  </w:pPr>
                  <w:r>
                    <w:rPr>
                      <w:rFonts w:ascii="Calibri" w:eastAsia="Calibri" w:hAnsi="Calibri" w:cs="Calibri"/>
                      <w:sz w:val="20"/>
                      <w:szCs w:val="20"/>
                    </w:rPr>
                    <w:t>22</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E41AAAE" w14:textId="77777777"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Bulaşıcı Hastalıklarla Savaş İlkeleri ve Bağışıklama (Teorik: 3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83DAA42" w14:textId="4B621040"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Dr. Öğr. Üyesi Turhan Şalva</w:t>
                  </w:r>
                </w:p>
              </w:tc>
            </w:tr>
            <w:tr w:rsidR="00C15A95" w14:paraId="1949D608"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2981E1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23</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0C6C1E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Vaka Kontrol ve Kohort Araştırmaları – Rizk Ölçütleri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4089BB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C15A95" w14:paraId="31886799"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0A4A6A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24</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799516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Deneysel Araştırmalar – Kontrollü Kliniksel Denemeler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FD4608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C15A95" w14:paraId="25022B24"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8FB2DC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25</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717F2E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Biyoistatistiğe Giriş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CCF3A7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C15A95" w14:paraId="7F4EC307"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F3DC3F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26</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F94BEC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Temel Tanımlar ve Biyoistatistiğin Kullanımı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8682B3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191F54" w14:paraId="5515992E" w14:textId="77777777" w:rsidTr="00546A0E">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B9CF2E2" w14:textId="77777777" w:rsidR="00191F54" w:rsidRDefault="00191F54" w:rsidP="00191F54">
                  <w:pPr>
                    <w:widowControl w:val="0"/>
                    <w:jc w:val="center"/>
                    <w:rPr>
                      <w:rFonts w:ascii="Calibri" w:eastAsia="Calibri" w:hAnsi="Calibri" w:cs="Calibri"/>
                      <w:sz w:val="20"/>
                      <w:szCs w:val="20"/>
                    </w:rPr>
                  </w:pPr>
                  <w:r>
                    <w:rPr>
                      <w:rFonts w:ascii="Calibri" w:eastAsia="Calibri" w:hAnsi="Calibri" w:cs="Calibri"/>
                      <w:sz w:val="20"/>
                      <w:szCs w:val="20"/>
                    </w:rPr>
                    <w:t>27</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F1E8E03" w14:textId="77777777"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Verem Savaşı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tcPr>
                <w:p w14:paraId="723ACE9F" w14:textId="1BDE722C"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Prof. Dr. Ahmet Zafer Öztek</w:t>
                  </w:r>
                </w:p>
              </w:tc>
            </w:tr>
            <w:tr w:rsidR="00C15A95" w14:paraId="67564FE5"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8A2577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28</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701932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Çevre Sağlığı ve Hekimliği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277C1E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Turhan Şalva</w:t>
                  </w:r>
                </w:p>
              </w:tc>
            </w:tr>
            <w:tr w:rsidR="00C15A95" w14:paraId="31BE6AB7"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543FEF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29</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C9A71A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Hekimin Yasal Sorumluluğu ve Adli Görevleri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C07C93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Mukadder Erbilgin</w:t>
                  </w:r>
                </w:p>
              </w:tc>
            </w:tr>
            <w:tr w:rsidR="00C15A95" w14:paraId="49C3980A"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110C95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lastRenderedPageBreak/>
                    <w:t>30</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C0A01A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Adli Olgu Tanımı ve Muayenesi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6EE29BB" w14:textId="7886BA67" w:rsidR="00C15A95" w:rsidRDefault="00C53BE6">
                  <w:pPr>
                    <w:widowControl w:val="0"/>
                    <w:rPr>
                      <w:rFonts w:ascii="Calibri" w:eastAsia="Calibri" w:hAnsi="Calibri" w:cs="Calibri"/>
                      <w:sz w:val="20"/>
                      <w:szCs w:val="20"/>
                    </w:rPr>
                  </w:pPr>
                  <w:r w:rsidRPr="00C53BE6">
                    <w:rPr>
                      <w:rFonts w:ascii="Calibri" w:eastAsia="Calibri" w:hAnsi="Calibri" w:cs="Calibri"/>
                      <w:sz w:val="20"/>
                      <w:szCs w:val="20"/>
                    </w:rPr>
                    <w:t>Dr. Öğr. Üyesi Kağan GÜRPINAR</w:t>
                  </w:r>
                </w:p>
              </w:tc>
            </w:tr>
            <w:tr w:rsidR="00C15A95" w14:paraId="33FD5F0F"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FAC9EC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31</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C55499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Tanımlayıcı İstatistikler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EF5BA6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C15A95" w14:paraId="18FB5021"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A34815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32</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B51C31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Örneklem Yöntemleri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AB6FC5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C15A95" w14:paraId="34146066"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C3DB02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33</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59B511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Olgu Sıklık Ölçütleri, Tanı Testlerine İlişkin Ölçütler, ROC Eğrileri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282842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C15A95" w14:paraId="578D1688"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CC3048C"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34</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0921A0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Atıkların Kontrolü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FFCFD4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Turhan Şalva</w:t>
                  </w:r>
                </w:p>
              </w:tc>
            </w:tr>
            <w:tr w:rsidR="00C15A95" w14:paraId="2D4591E8"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AA650EC"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35</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97B4EB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Konsültasyon ve Etik Problemler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A86B7C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C15A95" w14:paraId="7316C446"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0FB3CB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36</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155CEC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Tıpta Gizlilik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3EA003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C15A95" w14:paraId="03C0A09C"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B749529"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37</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28B16B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Ötenazi ve Etik Sorunlar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CF4507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191F54" w14:paraId="6023CF12" w14:textId="77777777" w:rsidTr="006F4EE3">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FDE21F1" w14:textId="77777777" w:rsidR="00191F54" w:rsidRDefault="00191F54" w:rsidP="00191F54">
                  <w:pPr>
                    <w:widowControl w:val="0"/>
                    <w:jc w:val="center"/>
                    <w:rPr>
                      <w:rFonts w:ascii="Calibri" w:eastAsia="Calibri" w:hAnsi="Calibri" w:cs="Calibri"/>
                      <w:sz w:val="20"/>
                      <w:szCs w:val="20"/>
                    </w:rPr>
                  </w:pPr>
                  <w:r>
                    <w:rPr>
                      <w:rFonts w:ascii="Calibri" w:eastAsia="Calibri" w:hAnsi="Calibri" w:cs="Calibri"/>
                      <w:sz w:val="20"/>
                      <w:szCs w:val="20"/>
                    </w:rPr>
                    <w:t>38</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7C8E6E7" w14:textId="77777777"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Sağlık Göstergeleri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tcPr>
                <w:p w14:paraId="514F0947" w14:textId="0C47B3C3"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Prof. Dr. Ahmet Zafer Öztek</w:t>
                  </w:r>
                </w:p>
              </w:tc>
            </w:tr>
            <w:tr w:rsidR="00191F54" w14:paraId="22610A36" w14:textId="77777777" w:rsidTr="00684B66">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8CBBD0E" w14:textId="77777777" w:rsidR="00191F54" w:rsidRDefault="00191F54" w:rsidP="00191F54">
                  <w:pPr>
                    <w:widowControl w:val="0"/>
                    <w:jc w:val="center"/>
                    <w:rPr>
                      <w:rFonts w:ascii="Calibri" w:eastAsia="Calibri" w:hAnsi="Calibri" w:cs="Calibri"/>
                      <w:sz w:val="20"/>
                      <w:szCs w:val="20"/>
                    </w:rPr>
                  </w:pPr>
                  <w:r>
                    <w:rPr>
                      <w:rFonts w:ascii="Calibri" w:eastAsia="Calibri" w:hAnsi="Calibri" w:cs="Calibri"/>
                      <w:sz w:val="20"/>
                      <w:szCs w:val="20"/>
                    </w:rPr>
                    <w:t>39</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B20A1EC" w14:textId="77777777"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Halk Sağlığı Açısından Çocuklar ve Ergenler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tcPr>
                <w:p w14:paraId="4DF09A6C" w14:textId="44AB5031"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Prof. Dr. Ahmet Zafer Öztek</w:t>
                  </w:r>
                </w:p>
              </w:tc>
            </w:tr>
            <w:tr w:rsidR="00191F54" w14:paraId="2552BE9F"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FD17F72" w14:textId="77777777" w:rsidR="00191F54" w:rsidRDefault="00191F54" w:rsidP="00191F54">
                  <w:pPr>
                    <w:widowControl w:val="0"/>
                    <w:jc w:val="center"/>
                    <w:rPr>
                      <w:rFonts w:ascii="Calibri" w:eastAsia="Calibri" w:hAnsi="Calibri" w:cs="Calibri"/>
                      <w:sz w:val="20"/>
                      <w:szCs w:val="20"/>
                    </w:rPr>
                  </w:pPr>
                  <w:r>
                    <w:rPr>
                      <w:rFonts w:ascii="Calibri" w:eastAsia="Calibri" w:hAnsi="Calibri" w:cs="Calibri"/>
                      <w:sz w:val="20"/>
                      <w:szCs w:val="20"/>
                    </w:rPr>
                    <w:t>40</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31343B5" w14:textId="77777777"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Sağlık Eğitimi ve Sağlığı Geliştirme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5194402" w14:textId="00958CCC"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Dr. Öğr. Üyesi Turhan Şalva</w:t>
                  </w:r>
                </w:p>
              </w:tc>
            </w:tr>
            <w:tr w:rsidR="00191F54" w14:paraId="792F4970"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2678E95" w14:textId="77777777" w:rsidR="00191F54" w:rsidRDefault="00191F54" w:rsidP="00191F54">
                  <w:pPr>
                    <w:widowControl w:val="0"/>
                    <w:jc w:val="center"/>
                    <w:rPr>
                      <w:rFonts w:ascii="Calibri" w:eastAsia="Calibri" w:hAnsi="Calibri" w:cs="Calibri"/>
                      <w:sz w:val="20"/>
                      <w:szCs w:val="20"/>
                    </w:rPr>
                  </w:pPr>
                  <w:r>
                    <w:rPr>
                      <w:rFonts w:ascii="Calibri" w:eastAsia="Calibri" w:hAnsi="Calibri" w:cs="Calibri"/>
                      <w:sz w:val="20"/>
                      <w:szCs w:val="20"/>
                    </w:rPr>
                    <w:t>41</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9D5EC82" w14:textId="77777777"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Üreme Sağlığı (Teorik: 2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EDEECCC" w14:textId="7FC96D96"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Dr. Öğr. Üyesi Turhan Şalva</w:t>
                  </w:r>
                </w:p>
              </w:tc>
            </w:tr>
            <w:tr w:rsidR="00191F54" w14:paraId="507DC952" w14:textId="77777777" w:rsidTr="0094746E">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6214D4B" w14:textId="77777777" w:rsidR="00191F54" w:rsidRDefault="00191F54" w:rsidP="00191F54">
                  <w:pPr>
                    <w:widowControl w:val="0"/>
                    <w:jc w:val="center"/>
                    <w:rPr>
                      <w:rFonts w:ascii="Calibri" w:eastAsia="Calibri" w:hAnsi="Calibri" w:cs="Calibri"/>
                      <w:sz w:val="20"/>
                      <w:szCs w:val="20"/>
                    </w:rPr>
                  </w:pPr>
                  <w:r>
                    <w:rPr>
                      <w:rFonts w:ascii="Calibri" w:eastAsia="Calibri" w:hAnsi="Calibri" w:cs="Calibri"/>
                      <w:sz w:val="20"/>
                      <w:szCs w:val="20"/>
                    </w:rPr>
                    <w:t>42</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69EF69C" w14:textId="77777777"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Yenidoğan Taramaları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tcPr>
                <w:p w14:paraId="7B6799A2" w14:textId="139518D2"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Prof. Dr. Ahmet Zafer Öztek</w:t>
                  </w:r>
                </w:p>
              </w:tc>
            </w:tr>
            <w:tr w:rsidR="00C15A95" w14:paraId="5D989614"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4A1372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43</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7CE211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Çevre Sağlığı (Teorik: 2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9D78F1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Turhan Şalva</w:t>
                  </w:r>
                </w:p>
              </w:tc>
            </w:tr>
            <w:tr w:rsidR="00C15A95" w14:paraId="78ABDD19"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1C276E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44</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C5741A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Bulaşıcı Olmayan Hastalıkların Kontrolü (Teorik: 4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A7E41B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Turhan Şalva</w:t>
                  </w:r>
                </w:p>
              </w:tc>
            </w:tr>
            <w:tr w:rsidR="00C15A95" w14:paraId="588258DA"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44DFD3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45</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EF73D6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Organ ve Doku Aktarımları ve Etik Sorunlar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DFB9B5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C15A95" w14:paraId="33714435"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B9788A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46</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F621FE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Üretim Fonksiyonları ve Etik Sorunlar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26E7AF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C15A95" w14:paraId="44F0E93A"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B52683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47</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375D4D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Hekim Raporları ve Etrik Sorunlar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A72E61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C15A95" w14:paraId="033FFCD5"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93021B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48</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68B87C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Hipotez Testlerine Giriş – Nokta ve Aralık Yöntemleri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1E4027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C15A95" w14:paraId="380CD05A"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8D32A2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49</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806066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Tek Popülasyonda Önemlilik Testleri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A303FC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C15A95" w14:paraId="2D116E58"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EA1D29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50</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11949D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İki Popülasyonda Önemlilik Testleri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232AC8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C15A95" w14:paraId="432E9F1F"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0C2E6DC"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51</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01F44F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Bağımlı veya Bağımsız İkiden Fazla Sayıda Popülasyonda Önemlilik Testleri – Varyans Analizi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AA47BC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191F54" w14:paraId="51FEFADD"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E9B49D1" w14:textId="77777777" w:rsidR="00191F54" w:rsidRDefault="00191F54" w:rsidP="00191F54">
                  <w:pPr>
                    <w:widowControl w:val="0"/>
                    <w:jc w:val="center"/>
                    <w:rPr>
                      <w:rFonts w:ascii="Calibri" w:eastAsia="Calibri" w:hAnsi="Calibri" w:cs="Calibri"/>
                      <w:sz w:val="20"/>
                      <w:szCs w:val="20"/>
                    </w:rPr>
                  </w:pPr>
                  <w:r>
                    <w:rPr>
                      <w:rFonts w:ascii="Calibri" w:eastAsia="Calibri" w:hAnsi="Calibri" w:cs="Calibri"/>
                      <w:sz w:val="20"/>
                      <w:szCs w:val="20"/>
                    </w:rPr>
                    <w:t>52</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66BC3CC" w14:textId="77777777"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Vektörlerle Bulaşan Hastalıklar ve Sıtma Savaşı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F434019" w14:textId="0A74A5BA"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Dr. Öğr. Üyesi Turhan Şalva</w:t>
                  </w:r>
                </w:p>
              </w:tc>
            </w:tr>
            <w:tr w:rsidR="00C15A95" w14:paraId="08C7759A"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DEACCD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lastRenderedPageBreak/>
                    <w:t>53</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3C07AA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İlişki ( Korelesyon ) ve Korelasyon Çözümlemesi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A2DC41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C15A95" w14:paraId="2767CAA2"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6F75BF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54</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A90672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Kategorik Değişkenlerde Bağımlılık veya Bağımsızlık Testleri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0D21B2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C15A95" w14:paraId="248DBF32"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3D5762D"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55</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F23879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Halk Sağlığı Açısından Yaşlılar ve Özürlüler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114C31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Turhan Şalva</w:t>
                  </w:r>
                </w:p>
              </w:tc>
            </w:tr>
            <w:tr w:rsidR="00C15A95" w14:paraId="581196A3"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CECB99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56</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098497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Adli Tıp ve Adli Bilimlere Giriş (Teorik: 2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D4841CF" w14:textId="29F46540" w:rsidR="00C15A95" w:rsidRDefault="00C53BE6">
                  <w:pPr>
                    <w:widowControl w:val="0"/>
                    <w:rPr>
                      <w:rFonts w:ascii="Calibri" w:eastAsia="Calibri" w:hAnsi="Calibri" w:cs="Calibri"/>
                      <w:sz w:val="20"/>
                      <w:szCs w:val="20"/>
                    </w:rPr>
                  </w:pPr>
                  <w:r w:rsidRPr="00C53BE6">
                    <w:rPr>
                      <w:rFonts w:ascii="Calibri" w:eastAsia="Calibri" w:hAnsi="Calibri" w:cs="Calibri"/>
                      <w:sz w:val="20"/>
                      <w:szCs w:val="20"/>
                    </w:rPr>
                    <w:t>Dr. Öğr. Üyesi Kağan GÜRPINAR</w:t>
                  </w:r>
                </w:p>
              </w:tc>
            </w:tr>
            <w:tr w:rsidR="00C15A95" w14:paraId="3D65E143"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5CCCF8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57</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D42E9A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Acil Durumlar ve Afetlerde Sağlık Hizmetleri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B0A838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Turhan Şalva</w:t>
                  </w:r>
                </w:p>
              </w:tc>
            </w:tr>
            <w:tr w:rsidR="00C15A95" w14:paraId="461E3ACA"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87F98C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58</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21541D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Toplum Ruh Sağlığı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48CBC3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Turhan Şalva</w:t>
                  </w:r>
                </w:p>
              </w:tc>
            </w:tr>
            <w:tr w:rsidR="00C15A95" w14:paraId="0D49F0CC"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0C22DE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59</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468AF1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İş Sağlığının Temel İlkeleri ve İşyeri Hekimliği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F11147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Turhan Şalva</w:t>
                  </w:r>
                </w:p>
              </w:tc>
            </w:tr>
            <w:tr w:rsidR="00C15A95" w14:paraId="7DDD1589"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8A768F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60</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973E2E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İş Sağlığının Risk Faktörleri (Teorik: 3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DD4200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Turhan Şalva</w:t>
                  </w:r>
                </w:p>
              </w:tc>
            </w:tr>
            <w:tr w:rsidR="00C15A95" w14:paraId="23E03318"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590321D"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61</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7DF5A6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Tıpta Şarlatanlık, İlaç Bağımlılığı ve Etik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E9CE3E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C15A95" w14:paraId="0978697B"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B14E43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62</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B83797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Genetik Uygulamalarda Etik Sorunlar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DD82E6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C15A95" w14:paraId="022446B4"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B733B2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63</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EB1D64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Uyumluluk Testleri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77582B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C15A95" w14:paraId="0D4D9530"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4B91EE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64</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CE3C15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Yaşam Verileri ve Analizleri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87CF84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C15A95" w14:paraId="415D799D"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460FA4C"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65</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76F27B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Meslek Hastalıkları ve İş Kazaları (Teorik: 2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E53D6A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Turhan Şalva</w:t>
                  </w:r>
                </w:p>
              </w:tc>
            </w:tr>
            <w:tr w:rsidR="00C15A95" w14:paraId="1BA16F81"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A0F4C6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66</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7F4145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Sistematik Değerlendirme ve Meta Analizleri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9BD3B8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C15A95" w14:paraId="3D9C13D7" w14:textId="77777777">
              <w:trPr>
                <w:jc w:val="center"/>
              </w:trPr>
              <w:tc>
                <w:tcPr>
                  <w:tcW w:w="567"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B3F69F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67</w:t>
                  </w:r>
                </w:p>
              </w:tc>
              <w:tc>
                <w:tcPr>
                  <w:tcW w:w="5474" w:type="dxa"/>
                  <w:tcBorders>
                    <w:top w:val="single" w:sz="6" w:space="0" w:color="CCCCCC"/>
                    <w:left w:val="single" w:sz="6" w:space="0" w:color="CCCCCC"/>
                    <w:bottom w:val="single" w:sz="6" w:space="0" w:color="CCCCCC"/>
                    <w:right w:val="single" w:sz="6" w:space="0" w:color="000000"/>
                  </w:tcBorders>
                  <w:shd w:val="clear" w:color="auto" w:fill="auto"/>
                  <w:vAlign w:val="center"/>
                </w:tcPr>
                <w:p w14:paraId="6AD0710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Zarar, Prognoz, Tedavi ve Tanı İçin Olabilir En İyi Kanıta Ulaşım ve Tarama Yaklaşımları (Teorik: 2 Saat)</w:t>
                  </w:r>
                </w:p>
              </w:tc>
              <w:tc>
                <w:tcPr>
                  <w:tcW w:w="2572"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598E27D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C15A95" w14:paraId="6AC33C8C"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7B1EEA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68</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01E5F4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Genel Tartışma ( Halk Sağlığı )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83B01DC" w14:textId="6E7416FE" w:rsidR="00C15A95" w:rsidRDefault="00191F54" w:rsidP="00191F54">
                  <w:pPr>
                    <w:widowControl w:val="0"/>
                    <w:rPr>
                      <w:rFonts w:ascii="Calibri" w:eastAsia="Calibri" w:hAnsi="Calibri" w:cs="Calibri"/>
                      <w:sz w:val="20"/>
                      <w:szCs w:val="20"/>
                    </w:rPr>
                  </w:pPr>
                  <w:r>
                    <w:rPr>
                      <w:rFonts w:ascii="Calibri" w:eastAsia="Calibri" w:hAnsi="Calibri" w:cs="Calibri"/>
                      <w:sz w:val="20"/>
                      <w:szCs w:val="20"/>
                    </w:rPr>
                    <w:t>Prof. Dr. Ahmet Zafer Öztek</w:t>
                  </w:r>
                  <w:r w:rsidR="00E76167">
                    <w:rPr>
                      <w:rFonts w:ascii="Calibri" w:eastAsia="Calibri" w:hAnsi="Calibri" w:cs="Calibri"/>
                      <w:sz w:val="20"/>
                      <w:szCs w:val="20"/>
                    </w:rPr>
                    <w:t>/ Dr. Öğr. Üyesi Turhan Şalva</w:t>
                  </w:r>
                </w:p>
              </w:tc>
            </w:tr>
            <w:tr w:rsidR="00C15A95" w14:paraId="16F8BCCC"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EF6A8B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69</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7B356D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Genel Tartışma ( Epidemiyoloji ve Biyoistatistik )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61822B7" w14:textId="3680E3EA" w:rsidR="00C15A95" w:rsidRDefault="00191F54" w:rsidP="00191F54">
                  <w:pPr>
                    <w:widowControl w:val="0"/>
                    <w:rPr>
                      <w:rFonts w:ascii="Calibri" w:eastAsia="Calibri" w:hAnsi="Calibri" w:cs="Calibri"/>
                      <w:sz w:val="20"/>
                      <w:szCs w:val="20"/>
                    </w:rPr>
                  </w:pPr>
                  <w:r>
                    <w:rPr>
                      <w:rFonts w:ascii="Calibri" w:eastAsia="Calibri" w:hAnsi="Calibri" w:cs="Calibri"/>
                      <w:sz w:val="20"/>
                      <w:szCs w:val="20"/>
                    </w:rPr>
                    <w:t>Prof. Dr. Ahmet Zafer Öztek</w:t>
                  </w:r>
                  <w:r w:rsidR="00E76167">
                    <w:rPr>
                      <w:rFonts w:ascii="Calibri" w:eastAsia="Calibri" w:hAnsi="Calibri" w:cs="Calibri"/>
                      <w:sz w:val="20"/>
                      <w:szCs w:val="20"/>
                    </w:rPr>
                    <w:t>/ Dr. Öğr. Üyesi Turhan Şalva</w:t>
                  </w:r>
                </w:p>
              </w:tc>
            </w:tr>
            <w:tr w:rsidR="00C15A95" w14:paraId="271C3011"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F6F8A6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70</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51D059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Genel Tartışma ( Adli Tıp )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56BE425" w14:textId="6602FF51" w:rsidR="00C15A95" w:rsidRDefault="00191F54" w:rsidP="00191F54">
                  <w:pPr>
                    <w:widowControl w:val="0"/>
                    <w:rPr>
                      <w:rFonts w:ascii="Calibri" w:eastAsia="Calibri" w:hAnsi="Calibri" w:cs="Calibri"/>
                      <w:sz w:val="20"/>
                      <w:szCs w:val="20"/>
                    </w:rPr>
                  </w:pPr>
                  <w:r>
                    <w:rPr>
                      <w:rFonts w:ascii="Calibri" w:eastAsia="Calibri" w:hAnsi="Calibri" w:cs="Calibri"/>
                      <w:sz w:val="20"/>
                      <w:szCs w:val="20"/>
                    </w:rPr>
                    <w:t>Prof. Dr. Ahmet Zafer Öztek</w:t>
                  </w:r>
                  <w:r w:rsidR="00E76167">
                    <w:rPr>
                      <w:rFonts w:ascii="Calibri" w:eastAsia="Calibri" w:hAnsi="Calibri" w:cs="Calibri"/>
                      <w:sz w:val="20"/>
                      <w:szCs w:val="20"/>
                    </w:rPr>
                    <w:t>/ Dr. Öğr. Üyesi Turhan Şalva</w:t>
                  </w:r>
                </w:p>
              </w:tc>
            </w:tr>
          </w:tbl>
          <w:p w14:paraId="7F6CC0BB" w14:textId="77777777" w:rsidR="00C15A95" w:rsidRDefault="00C15A95">
            <w:pPr>
              <w:widowControl w:val="0"/>
              <w:spacing w:line="240" w:lineRule="auto"/>
              <w:jc w:val="center"/>
              <w:rPr>
                <w:rFonts w:ascii="Calibri" w:eastAsia="Calibri" w:hAnsi="Calibri" w:cs="Calibri"/>
                <w:sz w:val="20"/>
                <w:szCs w:val="20"/>
              </w:rPr>
            </w:pPr>
          </w:p>
        </w:tc>
      </w:tr>
    </w:tbl>
    <w:p w14:paraId="27281138" w14:textId="77777777" w:rsidR="00C15A95" w:rsidRDefault="00C15A95">
      <w:pPr>
        <w:rPr>
          <w:rFonts w:ascii="Calibri" w:eastAsia="Calibri" w:hAnsi="Calibri" w:cs="Calibri"/>
          <w:sz w:val="20"/>
          <w:szCs w:val="20"/>
        </w:rPr>
      </w:pPr>
    </w:p>
    <w:p w14:paraId="47294FD5" w14:textId="77777777" w:rsidR="00C15A95" w:rsidRDefault="00C15A95">
      <w:pPr>
        <w:jc w:val="center"/>
        <w:rPr>
          <w:rFonts w:ascii="Calibri" w:eastAsia="Calibri" w:hAnsi="Calibri" w:cs="Calibri"/>
          <w:sz w:val="20"/>
          <w:szCs w:val="20"/>
        </w:rPr>
      </w:pPr>
    </w:p>
    <w:p w14:paraId="16E88AF4" w14:textId="77777777" w:rsidR="00C15A95" w:rsidRDefault="00C15A95">
      <w:pPr>
        <w:rPr>
          <w:rFonts w:ascii="Calibri" w:eastAsia="Calibri" w:hAnsi="Calibri" w:cs="Calibri"/>
          <w:sz w:val="20"/>
          <w:szCs w:val="20"/>
        </w:rPr>
      </w:pPr>
    </w:p>
    <w:tbl>
      <w:tblPr>
        <w:tblStyle w:val="afb"/>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C15A95" w14:paraId="6DA7B182" w14:textId="77777777">
        <w:trPr>
          <w:trHeight w:val="23"/>
          <w:jc w:val="center"/>
        </w:trPr>
        <w:tc>
          <w:tcPr>
            <w:tcW w:w="9029" w:type="dxa"/>
            <w:shd w:val="clear" w:color="auto" w:fill="D9D9D9"/>
            <w:tcMar>
              <w:top w:w="100" w:type="dxa"/>
              <w:left w:w="100" w:type="dxa"/>
              <w:bottom w:w="100" w:type="dxa"/>
              <w:right w:w="100" w:type="dxa"/>
            </w:tcMar>
            <w:vAlign w:val="center"/>
          </w:tcPr>
          <w:p w14:paraId="72276DAE"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EĞİTİM YÖNTEMLERİ KILAVUZU</w:t>
            </w:r>
          </w:p>
        </w:tc>
      </w:tr>
      <w:tr w:rsidR="00C15A95" w14:paraId="3C142A07" w14:textId="77777777">
        <w:trPr>
          <w:trHeight w:val="23"/>
          <w:jc w:val="center"/>
        </w:trPr>
        <w:tc>
          <w:tcPr>
            <w:tcW w:w="9029" w:type="dxa"/>
            <w:tcMar>
              <w:top w:w="100" w:type="dxa"/>
              <w:left w:w="100" w:type="dxa"/>
              <w:bottom w:w="100" w:type="dxa"/>
              <w:right w:w="100" w:type="dxa"/>
            </w:tcMar>
            <w:vAlign w:val="center"/>
          </w:tcPr>
          <w:p w14:paraId="5551A776" w14:textId="77777777" w:rsidR="00C15A95" w:rsidRDefault="00C15A95">
            <w:pPr>
              <w:widowControl w:val="0"/>
              <w:spacing w:line="240" w:lineRule="auto"/>
              <w:jc w:val="center"/>
              <w:rPr>
                <w:rFonts w:ascii="Calibri" w:eastAsia="Calibri" w:hAnsi="Calibri" w:cs="Calibri"/>
                <w:sz w:val="20"/>
                <w:szCs w:val="20"/>
              </w:rPr>
            </w:pPr>
          </w:p>
          <w:tbl>
            <w:tblPr>
              <w:tblStyle w:val="afc"/>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36"/>
              <w:gridCol w:w="2489"/>
              <w:gridCol w:w="5565"/>
            </w:tblGrid>
            <w:tr w:rsidR="00C15A95" w14:paraId="63575858" w14:textId="77777777">
              <w:trPr>
                <w:jc w:val="center"/>
              </w:trPr>
              <w:tc>
                <w:tcPr>
                  <w:tcW w:w="736" w:type="dxa"/>
                  <w:tcMar>
                    <w:top w:w="100" w:type="dxa"/>
                    <w:left w:w="100" w:type="dxa"/>
                    <w:bottom w:w="100" w:type="dxa"/>
                    <w:right w:w="100" w:type="dxa"/>
                  </w:tcMar>
                </w:tcPr>
                <w:p w14:paraId="38922E9D"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b/>
                      <w:sz w:val="20"/>
                      <w:szCs w:val="20"/>
                    </w:rPr>
                    <w:lastRenderedPageBreak/>
                    <w:t>KODU</w:t>
                  </w:r>
                </w:p>
              </w:tc>
              <w:tc>
                <w:tcPr>
                  <w:tcW w:w="2489" w:type="dxa"/>
                </w:tcPr>
                <w:p w14:paraId="5B130138"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b/>
                      <w:sz w:val="20"/>
                      <w:szCs w:val="20"/>
                    </w:rPr>
                    <w:t>YÖNTEMİN ADI</w:t>
                  </w:r>
                </w:p>
              </w:tc>
              <w:tc>
                <w:tcPr>
                  <w:tcW w:w="5565" w:type="dxa"/>
                </w:tcPr>
                <w:p w14:paraId="0322A66D"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b/>
                      <w:sz w:val="20"/>
                      <w:szCs w:val="20"/>
                    </w:rPr>
                    <w:t>AÇIKLAMA</w:t>
                  </w:r>
                </w:p>
              </w:tc>
            </w:tr>
            <w:tr w:rsidR="00C15A95" w14:paraId="41AA53EB" w14:textId="77777777">
              <w:trPr>
                <w:jc w:val="center"/>
              </w:trPr>
              <w:tc>
                <w:tcPr>
                  <w:tcW w:w="736" w:type="dxa"/>
                  <w:tcMar>
                    <w:top w:w="100" w:type="dxa"/>
                    <w:left w:w="100" w:type="dxa"/>
                    <w:bottom w:w="100" w:type="dxa"/>
                    <w:right w:w="100" w:type="dxa"/>
                  </w:tcMar>
                </w:tcPr>
                <w:p w14:paraId="28E52361" w14:textId="77777777" w:rsidR="00C15A95" w:rsidRDefault="00E76167">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EY1</w:t>
                  </w:r>
                </w:p>
              </w:tc>
              <w:tc>
                <w:tcPr>
                  <w:tcW w:w="2489" w:type="dxa"/>
                </w:tcPr>
                <w:p w14:paraId="798B10EF"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Amfi Dersi</w:t>
                  </w:r>
                </w:p>
              </w:tc>
              <w:tc>
                <w:tcPr>
                  <w:tcW w:w="5565" w:type="dxa"/>
                </w:tcPr>
                <w:p w14:paraId="671592B7"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Tüm sınıfın birarada bulunduğu, klinik öncesi eğitimde uygulanan derslerdir.</w:t>
                  </w:r>
                </w:p>
              </w:tc>
            </w:tr>
            <w:tr w:rsidR="00C15A95" w14:paraId="6419415A" w14:textId="77777777">
              <w:trPr>
                <w:jc w:val="center"/>
              </w:trPr>
              <w:tc>
                <w:tcPr>
                  <w:tcW w:w="736" w:type="dxa"/>
                  <w:tcMar>
                    <w:top w:w="100" w:type="dxa"/>
                    <w:left w:w="100" w:type="dxa"/>
                    <w:bottom w:w="100" w:type="dxa"/>
                    <w:right w:w="100" w:type="dxa"/>
                  </w:tcMar>
                </w:tcPr>
                <w:p w14:paraId="3E622541" w14:textId="77777777" w:rsidR="00C15A95" w:rsidRDefault="00E76167">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EY2</w:t>
                  </w:r>
                </w:p>
              </w:tc>
              <w:tc>
                <w:tcPr>
                  <w:tcW w:w="2489" w:type="dxa"/>
                </w:tcPr>
                <w:p w14:paraId="563C0202"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Sınıf Dersi</w:t>
                  </w:r>
                </w:p>
              </w:tc>
              <w:tc>
                <w:tcPr>
                  <w:tcW w:w="5565" w:type="dxa"/>
                </w:tcPr>
                <w:p w14:paraId="5725E6EF"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Klinik dönemde, küçük gruplar halinde uygulanan derslerdir.</w:t>
                  </w:r>
                </w:p>
              </w:tc>
            </w:tr>
            <w:tr w:rsidR="00C15A95" w14:paraId="59D98E4A" w14:textId="77777777">
              <w:trPr>
                <w:jc w:val="center"/>
              </w:trPr>
              <w:tc>
                <w:tcPr>
                  <w:tcW w:w="736" w:type="dxa"/>
                  <w:tcMar>
                    <w:top w:w="100" w:type="dxa"/>
                    <w:left w:w="100" w:type="dxa"/>
                    <w:bottom w:w="100" w:type="dxa"/>
                    <w:right w:w="100" w:type="dxa"/>
                  </w:tcMar>
                </w:tcPr>
                <w:p w14:paraId="37ED146E" w14:textId="77777777" w:rsidR="00C15A95" w:rsidRDefault="00E76167">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EY3</w:t>
                  </w:r>
                </w:p>
              </w:tc>
              <w:tc>
                <w:tcPr>
                  <w:tcW w:w="2489" w:type="dxa"/>
                </w:tcPr>
                <w:p w14:paraId="1D3587AB"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Laboratuvar Uygulaması</w:t>
                  </w:r>
                </w:p>
              </w:tc>
              <w:tc>
                <w:tcPr>
                  <w:tcW w:w="5565" w:type="dxa"/>
                </w:tcPr>
                <w:p w14:paraId="29A27E71"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Klinik öncesi dönemde uygulanan laboratuvar dersleridir.</w:t>
                  </w:r>
                </w:p>
              </w:tc>
            </w:tr>
            <w:tr w:rsidR="00C15A95" w14:paraId="7CE8F7E2" w14:textId="77777777">
              <w:trPr>
                <w:jc w:val="center"/>
              </w:trPr>
              <w:tc>
                <w:tcPr>
                  <w:tcW w:w="736" w:type="dxa"/>
                  <w:tcMar>
                    <w:top w:w="100" w:type="dxa"/>
                    <w:left w:w="100" w:type="dxa"/>
                    <w:bottom w:w="100" w:type="dxa"/>
                    <w:right w:w="100" w:type="dxa"/>
                  </w:tcMar>
                </w:tcPr>
                <w:p w14:paraId="0A34938A" w14:textId="77777777" w:rsidR="00C15A95" w:rsidRDefault="00E76167">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EY4</w:t>
                  </w:r>
                </w:p>
              </w:tc>
              <w:tc>
                <w:tcPr>
                  <w:tcW w:w="2489" w:type="dxa"/>
                </w:tcPr>
                <w:p w14:paraId="1E0CC2C4"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Beceri Eğitimi Uygulaması</w:t>
                  </w:r>
                </w:p>
              </w:tc>
              <w:tc>
                <w:tcPr>
                  <w:tcW w:w="5565" w:type="dxa"/>
                </w:tcPr>
                <w:p w14:paraId="6A98A46E"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Sanal Klinikte veya başka ortamda yapılacak olan, öğrencinin gerçek hasta ile karşılaşmadan once maket veya manken üzerinde yaptığı çalışmalardır.</w:t>
                  </w:r>
                </w:p>
              </w:tc>
            </w:tr>
            <w:tr w:rsidR="00C15A95" w14:paraId="6357A736" w14:textId="77777777">
              <w:trPr>
                <w:jc w:val="center"/>
              </w:trPr>
              <w:tc>
                <w:tcPr>
                  <w:tcW w:w="736" w:type="dxa"/>
                  <w:tcMar>
                    <w:top w:w="100" w:type="dxa"/>
                    <w:left w:w="100" w:type="dxa"/>
                    <w:bottom w:w="100" w:type="dxa"/>
                    <w:right w:w="100" w:type="dxa"/>
                  </w:tcMar>
                </w:tcPr>
                <w:p w14:paraId="107A96D6" w14:textId="77777777" w:rsidR="00C15A95" w:rsidRDefault="00E76167">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EY5</w:t>
                  </w:r>
                </w:p>
              </w:tc>
              <w:tc>
                <w:tcPr>
                  <w:tcW w:w="2489" w:type="dxa"/>
                </w:tcPr>
                <w:p w14:paraId="49F93B6D"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Klinik Eğitim</w:t>
                  </w:r>
                </w:p>
              </w:tc>
              <w:tc>
                <w:tcPr>
                  <w:tcW w:w="5565" w:type="dxa"/>
                </w:tcPr>
                <w:p w14:paraId="79699A76"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Eğitici gözetiminde yapılan gerçek hastalarla hasta başı eğitim ya da modeller üzerinden uygulanarak klinik yeterlilik sağlayan etkinliklerdir.</w:t>
                  </w:r>
                </w:p>
              </w:tc>
            </w:tr>
            <w:tr w:rsidR="00C15A95" w14:paraId="7ABE58DA" w14:textId="77777777">
              <w:trPr>
                <w:jc w:val="center"/>
              </w:trPr>
              <w:tc>
                <w:tcPr>
                  <w:tcW w:w="736" w:type="dxa"/>
                  <w:tcMar>
                    <w:top w:w="100" w:type="dxa"/>
                    <w:left w:w="100" w:type="dxa"/>
                    <w:bottom w:w="100" w:type="dxa"/>
                    <w:right w:w="100" w:type="dxa"/>
                  </w:tcMar>
                </w:tcPr>
                <w:p w14:paraId="34B6B6AF" w14:textId="77777777" w:rsidR="00C15A95" w:rsidRDefault="00E76167">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EY6</w:t>
                  </w:r>
                </w:p>
              </w:tc>
              <w:tc>
                <w:tcPr>
                  <w:tcW w:w="2489" w:type="dxa"/>
                </w:tcPr>
                <w:p w14:paraId="608B18E9"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Bağımsız Çalışma Saatleri</w:t>
                  </w:r>
                </w:p>
              </w:tc>
              <w:tc>
                <w:tcPr>
                  <w:tcW w:w="5565" w:type="dxa"/>
                </w:tcPr>
                <w:p w14:paraId="53478B78"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Öğrencinin öğrendiklerini tekrarlama ve yeni ders oturumlarına hazırlanmaları için ders programında yeralan sürelerdir.</w:t>
                  </w:r>
                </w:p>
              </w:tc>
            </w:tr>
            <w:tr w:rsidR="00C15A95" w14:paraId="0C6AD2DB" w14:textId="77777777">
              <w:trPr>
                <w:jc w:val="center"/>
              </w:trPr>
              <w:tc>
                <w:tcPr>
                  <w:tcW w:w="736" w:type="dxa"/>
                  <w:tcMar>
                    <w:top w:w="100" w:type="dxa"/>
                    <w:left w:w="100" w:type="dxa"/>
                    <w:bottom w:w="100" w:type="dxa"/>
                    <w:right w:w="100" w:type="dxa"/>
                  </w:tcMar>
                </w:tcPr>
                <w:p w14:paraId="7363905D" w14:textId="77777777" w:rsidR="00C15A95" w:rsidRDefault="00E76167">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EY7</w:t>
                  </w:r>
                </w:p>
              </w:tc>
              <w:tc>
                <w:tcPr>
                  <w:tcW w:w="2489" w:type="dxa"/>
                </w:tcPr>
                <w:p w14:paraId="4DA632A6"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Topluma Dayalı Eğitim Uygulaması</w:t>
                  </w:r>
                </w:p>
              </w:tc>
              <w:tc>
                <w:tcPr>
                  <w:tcW w:w="5565" w:type="dxa"/>
                </w:tcPr>
                <w:p w14:paraId="7BF1F5AC"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Alan uygulamaları, birimdışı mesleki uygulamalar vb. içerir.</w:t>
                  </w:r>
                </w:p>
              </w:tc>
            </w:tr>
            <w:tr w:rsidR="00C15A95" w14:paraId="637C3F1B" w14:textId="77777777">
              <w:trPr>
                <w:jc w:val="center"/>
              </w:trPr>
              <w:tc>
                <w:tcPr>
                  <w:tcW w:w="736" w:type="dxa"/>
                  <w:tcMar>
                    <w:top w:w="100" w:type="dxa"/>
                    <w:left w:w="100" w:type="dxa"/>
                    <w:bottom w:w="100" w:type="dxa"/>
                    <w:right w:w="100" w:type="dxa"/>
                  </w:tcMar>
                </w:tcPr>
                <w:p w14:paraId="7927C956" w14:textId="77777777" w:rsidR="00C15A95" w:rsidRDefault="00E76167">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EY8</w:t>
                  </w:r>
                </w:p>
              </w:tc>
              <w:tc>
                <w:tcPr>
                  <w:tcW w:w="2489" w:type="dxa"/>
                </w:tcPr>
                <w:p w14:paraId="0663E7C6"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Probleme Dayalı Öğrenme</w:t>
                  </w:r>
                </w:p>
              </w:tc>
              <w:tc>
                <w:tcPr>
                  <w:tcW w:w="5565" w:type="dxa"/>
                </w:tcPr>
                <w:p w14:paraId="41BF5066"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PDÖ oturumları</w:t>
                  </w:r>
                </w:p>
              </w:tc>
            </w:tr>
            <w:tr w:rsidR="00C15A95" w14:paraId="50BD1FCD" w14:textId="77777777">
              <w:trPr>
                <w:jc w:val="center"/>
              </w:trPr>
              <w:tc>
                <w:tcPr>
                  <w:tcW w:w="736" w:type="dxa"/>
                  <w:tcMar>
                    <w:top w:w="100" w:type="dxa"/>
                    <w:left w:w="100" w:type="dxa"/>
                    <w:bottom w:w="100" w:type="dxa"/>
                    <w:right w:w="100" w:type="dxa"/>
                  </w:tcMar>
                </w:tcPr>
                <w:p w14:paraId="308DD7C9" w14:textId="77777777" w:rsidR="00C15A95" w:rsidRDefault="00E76167">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EY9</w:t>
                  </w:r>
                </w:p>
              </w:tc>
              <w:tc>
                <w:tcPr>
                  <w:tcW w:w="2489" w:type="dxa"/>
                </w:tcPr>
                <w:p w14:paraId="4C9BFFDA"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Özel Çalışma Modülü</w:t>
                  </w:r>
                </w:p>
              </w:tc>
              <w:tc>
                <w:tcPr>
                  <w:tcW w:w="5565" w:type="dxa"/>
                </w:tcPr>
                <w:p w14:paraId="17B33320"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Öğrenciye bireysel olarak veya grup olarak bir konu hakkında derinlemesine bilgi edinmelerini sağlayacak uygulamalardır.</w:t>
                  </w:r>
                </w:p>
              </w:tc>
            </w:tr>
            <w:tr w:rsidR="00C15A95" w14:paraId="39DB667E" w14:textId="77777777">
              <w:trPr>
                <w:jc w:val="center"/>
              </w:trPr>
              <w:tc>
                <w:tcPr>
                  <w:tcW w:w="736" w:type="dxa"/>
                  <w:tcMar>
                    <w:top w:w="100" w:type="dxa"/>
                    <w:left w:w="100" w:type="dxa"/>
                    <w:bottom w:w="100" w:type="dxa"/>
                    <w:right w:w="100" w:type="dxa"/>
                  </w:tcMar>
                </w:tcPr>
                <w:p w14:paraId="0279D8C3" w14:textId="77777777" w:rsidR="00C15A95" w:rsidRDefault="00E76167">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EY10</w:t>
                  </w:r>
                </w:p>
              </w:tc>
              <w:tc>
                <w:tcPr>
                  <w:tcW w:w="2489" w:type="dxa"/>
                </w:tcPr>
                <w:p w14:paraId="177D69CA"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Bilimsel Araştırma Çalışması</w:t>
                  </w:r>
                </w:p>
              </w:tc>
              <w:tc>
                <w:tcPr>
                  <w:tcW w:w="5565" w:type="dxa"/>
                </w:tcPr>
                <w:p w14:paraId="41501FA9"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Öğrencinin bilimsel araştırma yetkinliğini geliştirmeye yönelik uygulamalardır.</w:t>
                  </w:r>
                </w:p>
              </w:tc>
            </w:tr>
            <w:tr w:rsidR="00C15A95" w14:paraId="0E75B5B7" w14:textId="77777777">
              <w:trPr>
                <w:jc w:val="center"/>
              </w:trPr>
              <w:tc>
                <w:tcPr>
                  <w:tcW w:w="736" w:type="dxa"/>
                  <w:tcMar>
                    <w:top w:w="100" w:type="dxa"/>
                    <w:left w:w="100" w:type="dxa"/>
                    <w:bottom w:w="100" w:type="dxa"/>
                    <w:right w:w="100" w:type="dxa"/>
                  </w:tcMar>
                </w:tcPr>
                <w:p w14:paraId="30F7D048" w14:textId="77777777" w:rsidR="00C15A95" w:rsidRDefault="00E76167">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EY11</w:t>
                  </w:r>
                </w:p>
              </w:tc>
              <w:tc>
                <w:tcPr>
                  <w:tcW w:w="2489" w:type="dxa"/>
                </w:tcPr>
                <w:p w14:paraId="2DFE3233"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Diğer</w:t>
                  </w:r>
                </w:p>
              </w:tc>
              <w:tc>
                <w:tcPr>
                  <w:tcW w:w="5565" w:type="dxa"/>
                </w:tcPr>
                <w:p w14:paraId="0BD8926A"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Bu  kod kullanılması halinde eğitim yönteminin detaylı yazılması gerekmektedir.</w:t>
                  </w:r>
                </w:p>
              </w:tc>
            </w:tr>
          </w:tbl>
          <w:p w14:paraId="54C8F2B7" w14:textId="77777777" w:rsidR="00C15A95" w:rsidRDefault="00C15A95">
            <w:pPr>
              <w:widowControl w:val="0"/>
              <w:spacing w:line="240" w:lineRule="auto"/>
              <w:jc w:val="center"/>
              <w:rPr>
                <w:rFonts w:ascii="Calibri" w:eastAsia="Calibri" w:hAnsi="Calibri" w:cs="Calibri"/>
                <w:sz w:val="20"/>
                <w:szCs w:val="20"/>
              </w:rPr>
            </w:pPr>
          </w:p>
        </w:tc>
      </w:tr>
    </w:tbl>
    <w:p w14:paraId="6C9D1652" w14:textId="77777777" w:rsidR="00C15A95" w:rsidRDefault="00C15A95">
      <w:pPr>
        <w:rPr>
          <w:rFonts w:ascii="Calibri" w:eastAsia="Calibri" w:hAnsi="Calibri" w:cs="Calibri"/>
          <w:sz w:val="20"/>
          <w:szCs w:val="20"/>
        </w:rPr>
      </w:pPr>
    </w:p>
    <w:tbl>
      <w:tblPr>
        <w:tblStyle w:val="afd"/>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C15A95" w14:paraId="5EDDEC3E" w14:textId="77777777">
        <w:trPr>
          <w:trHeight w:val="23"/>
          <w:jc w:val="center"/>
        </w:trPr>
        <w:tc>
          <w:tcPr>
            <w:tcW w:w="9029" w:type="dxa"/>
            <w:shd w:val="clear" w:color="auto" w:fill="D9D9D9"/>
            <w:tcMar>
              <w:top w:w="100" w:type="dxa"/>
              <w:left w:w="100" w:type="dxa"/>
              <w:bottom w:w="100" w:type="dxa"/>
              <w:right w:w="100" w:type="dxa"/>
            </w:tcMar>
            <w:vAlign w:val="center"/>
          </w:tcPr>
          <w:p w14:paraId="616E4870"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ÖLÇME DEĞERLENDİRME YÖNTEMLERİ KILAVUZU</w:t>
            </w:r>
          </w:p>
        </w:tc>
      </w:tr>
      <w:tr w:rsidR="00C15A95" w14:paraId="21062E24" w14:textId="77777777">
        <w:trPr>
          <w:trHeight w:val="23"/>
          <w:jc w:val="center"/>
        </w:trPr>
        <w:tc>
          <w:tcPr>
            <w:tcW w:w="9029" w:type="dxa"/>
            <w:tcMar>
              <w:top w:w="100" w:type="dxa"/>
              <w:left w:w="100" w:type="dxa"/>
              <w:bottom w:w="100" w:type="dxa"/>
              <w:right w:w="100" w:type="dxa"/>
            </w:tcMar>
            <w:vAlign w:val="center"/>
          </w:tcPr>
          <w:p w14:paraId="02BCF486" w14:textId="77777777" w:rsidR="00C15A95" w:rsidRDefault="00C15A95">
            <w:pPr>
              <w:widowControl w:val="0"/>
              <w:spacing w:line="240" w:lineRule="auto"/>
              <w:jc w:val="center"/>
              <w:rPr>
                <w:rFonts w:ascii="Calibri" w:eastAsia="Calibri" w:hAnsi="Calibri" w:cs="Calibri"/>
                <w:sz w:val="20"/>
                <w:szCs w:val="20"/>
              </w:rPr>
            </w:pPr>
          </w:p>
          <w:tbl>
            <w:tblPr>
              <w:tblStyle w:val="afe"/>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36"/>
              <w:gridCol w:w="2489"/>
              <w:gridCol w:w="5565"/>
            </w:tblGrid>
            <w:tr w:rsidR="00C15A95" w14:paraId="4761AC2E" w14:textId="77777777">
              <w:trPr>
                <w:jc w:val="center"/>
              </w:trPr>
              <w:tc>
                <w:tcPr>
                  <w:tcW w:w="736" w:type="dxa"/>
                  <w:tcMar>
                    <w:top w:w="100" w:type="dxa"/>
                    <w:left w:w="100" w:type="dxa"/>
                    <w:bottom w:w="100" w:type="dxa"/>
                    <w:right w:w="100" w:type="dxa"/>
                  </w:tcMar>
                </w:tcPr>
                <w:p w14:paraId="25FD5EAC"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b/>
                      <w:sz w:val="20"/>
                      <w:szCs w:val="20"/>
                    </w:rPr>
                    <w:t>KODU</w:t>
                  </w:r>
                </w:p>
              </w:tc>
              <w:tc>
                <w:tcPr>
                  <w:tcW w:w="2489" w:type="dxa"/>
                </w:tcPr>
                <w:p w14:paraId="0425A37D"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b/>
                      <w:sz w:val="20"/>
                      <w:szCs w:val="20"/>
                    </w:rPr>
                    <w:t>YÖNTEMİN ADI</w:t>
                  </w:r>
                </w:p>
              </w:tc>
              <w:tc>
                <w:tcPr>
                  <w:tcW w:w="5565" w:type="dxa"/>
                </w:tcPr>
                <w:p w14:paraId="32FDA2F7"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b/>
                      <w:sz w:val="20"/>
                      <w:szCs w:val="20"/>
                    </w:rPr>
                    <w:t>AÇIKLAMA</w:t>
                  </w:r>
                </w:p>
              </w:tc>
            </w:tr>
            <w:tr w:rsidR="00C15A95" w14:paraId="33B70ACF" w14:textId="77777777">
              <w:trPr>
                <w:jc w:val="center"/>
              </w:trPr>
              <w:tc>
                <w:tcPr>
                  <w:tcW w:w="736" w:type="dxa"/>
                  <w:tcMar>
                    <w:top w:w="100" w:type="dxa"/>
                    <w:left w:w="100" w:type="dxa"/>
                    <w:bottom w:w="100" w:type="dxa"/>
                    <w:right w:w="100" w:type="dxa"/>
                  </w:tcMar>
                </w:tcPr>
                <w:p w14:paraId="0917415F"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ÖD1</w:t>
                  </w:r>
                </w:p>
              </w:tc>
              <w:tc>
                <w:tcPr>
                  <w:tcW w:w="2489" w:type="dxa"/>
                </w:tcPr>
                <w:p w14:paraId="5C339920"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sz w:val="20"/>
                      <w:szCs w:val="20"/>
                    </w:rPr>
                    <w:t>Kuramsal Sınav (Çoktan Seçmeli, Çoklu Seçmeli vb sorular içeren)</w:t>
                  </w:r>
                </w:p>
              </w:tc>
              <w:tc>
                <w:tcPr>
                  <w:tcW w:w="5565" w:type="dxa"/>
                </w:tcPr>
                <w:p w14:paraId="428642A2"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sz w:val="20"/>
                      <w:szCs w:val="20"/>
                    </w:rPr>
                    <w:t>Komite, final sınavlarında kullanılan sınavdır.</w:t>
                  </w:r>
                </w:p>
              </w:tc>
            </w:tr>
            <w:tr w:rsidR="00C15A95" w14:paraId="4DFBF5F9" w14:textId="77777777">
              <w:trPr>
                <w:jc w:val="center"/>
              </w:trPr>
              <w:tc>
                <w:tcPr>
                  <w:tcW w:w="736" w:type="dxa"/>
                  <w:tcMar>
                    <w:top w:w="100" w:type="dxa"/>
                    <w:left w:w="100" w:type="dxa"/>
                    <w:bottom w:w="100" w:type="dxa"/>
                    <w:right w:w="100" w:type="dxa"/>
                  </w:tcMar>
                </w:tcPr>
                <w:p w14:paraId="10266565"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ÖD2</w:t>
                  </w:r>
                </w:p>
              </w:tc>
              <w:tc>
                <w:tcPr>
                  <w:tcW w:w="2489" w:type="dxa"/>
                </w:tcPr>
                <w:p w14:paraId="2C0C7E07"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sz w:val="20"/>
                      <w:szCs w:val="20"/>
                    </w:rPr>
                    <w:t>Pratik sınav</w:t>
                  </w:r>
                </w:p>
              </w:tc>
              <w:tc>
                <w:tcPr>
                  <w:tcW w:w="5565" w:type="dxa"/>
                </w:tcPr>
                <w:p w14:paraId="764B9E11"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sz w:val="20"/>
                      <w:szCs w:val="20"/>
                    </w:rPr>
                    <w:t>Laboratuvar uygulamaları için kullanılmalıdır.</w:t>
                  </w:r>
                </w:p>
              </w:tc>
            </w:tr>
            <w:tr w:rsidR="00C15A95" w14:paraId="7F9EE8E0" w14:textId="77777777">
              <w:trPr>
                <w:jc w:val="center"/>
              </w:trPr>
              <w:tc>
                <w:tcPr>
                  <w:tcW w:w="736" w:type="dxa"/>
                  <w:tcMar>
                    <w:top w:w="100" w:type="dxa"/>
                    <w:left w:w="100" w:type="dxa"/>
                    <w:bottom w:w="100" w:type="dxa"/>
                    <w:right w:w="100" w:type="dxa"/>
                  </w:tcMar>
                </w:tcPr>
                <w:p w14:paraId="56183EC7"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ÖD3</w:t>
                  </w:r>
                </w:p>
              </w:tc>
              <w:tc>
                <w:tcPr>
                  <w:tcW w:w="2489" w:type="dxa"/>
                </w:tcPr>
                <w:p w14:paraId="7B2D32A7"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sz w:val="20"/>
                      <w:szCs w:val="20"/>
                    </w:rPr>
                    <w:t>Klasik Sözlü</w:t>
                  </w:r>
                </w:p>
              </w:tc>
              <w:tc>
                <w:tcPr>
                  <w:tcW w:w="5565" w:type="dxa"/>
                </w:tcPr>
                <w:p w14:paraId="0FFD331F" w14:textId="77777777" w:rsidR="00C15A95" w:rsidRDefault="00C15A95">
                  <w:pPr>
                    <w:widowControl w:val="0"/>
                    <w:spacing w:line="240" w:lineRule="auto"/>
                    <w:rPr>
                      <w:rFonts w:ascii="Calibri" w:eastAsia="Calibri" w:hAnsi="Calibri" w:cs="Calibri"/>
                      <w:sz w:val="20"/>
                      <w:szCs w:val="20"/>
                    </w:rPr>
                  </w:pPr>
                </w:p>
              </w:tc>
            </w:tr>
            <w:tr w:rsidR="00C15A95" w14:paraId="73D4A604" w14:textId="77777777">
              <w:trPr>
                <w:jc w:val="center"/>
              </w:trPr>
              <w:tc>
                <w:tcPr>
                  <w:tcW w:w="736" w:type="dxa"/>
                  <w:tcMar>
                    <w:top w:w="100" w:type="dxa"/>
                    <w:left w:w="100" w:type="dxa"/>
                    <w:bottom w:w="100" w:type="dxa"/>
                    <w:right w:w="100" w:type="dxa"/>
                  </w:tcMar>
                </w:tcPr>
                <w:p w14:paraId="0E58D78F"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ÖD4</w:t>
                  </w:r>
                </w:p>
              </w:tc>
              <w:tc>
                <w:tcPr>
                  <w:tcW w:w="2489" w:type="dxa"/>
                </w:tcPr>
                <w:p w14:paraId="015237EF"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sz w:val="20"/>
                      <w:szCs w:val="20"/>
                    </w:rPr>
                    <w:t>Yapılandırılmış Sözlü</w:t>
                  </w:r>
                </w:p>
              </w:tc>
              <w:tc>
                <w:tcPr>
                  <w:tcW w:w="5565" w:type="dxa"/>
                </w:tcPr>
                <w:p w14:paraId="4A387B07"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sz w:val="20"/>
                      <w:szCs w:val="20"/>
                    </w:rPr>
                    <w:t>Soru ve cevapların önceden bir form üzerinde hazırlanmış olduğu sözlü sınavdır.</w:t>
                  </w:r>
                </w:p>
              </w:tc>
            </w:tr>
            <w:tr w:rsidR="00C15A95" w14:paraId="6C99CE89" w14:textId="77777777">
              <w:trPr>
                <w:jc w:val="center"/>
              </w:trPr>
              <w:tc>
                <w:tcPr>
                  <w:tcW w:w="736" w:type="dxa"/>
                  <w:tcMar>
                    <w:top w:w="100" w:type="dxa"/>
                    <w:left w:w="100" w:type="dxa"/>
                    <w:bottom w:w="100" w:type="dxa"/>
                    <w:right w:w="100" w:type="dxa"/>
                  </w:tcMar>
                </w:tcPr>
                <w:p w14:paraId="3FF1D107"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ÖD5</w:t>
                  </w:r>
                </w:p>
              </w:tc>
              <w:tc>
                <w:tcPr>
                  <w:tcW w:w="2489" w:type="dxa"/>
                </w:tcPr>
                <w:p w14:paraId="3AECD0D6"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sz w:val="20"/>
                      <w:szCs w:val="20"/>
                    </w:rPr>
                    <w:t>OSCE</w:t>
                  </w:r>
                </w:p>
              </w:tc>
              <w:tc>
                <w:tcPr>
                  <w:tcW w:w="5565" w:type="dxa"/>
                </w:tcPr>
                <w:p w14:paraId="2A146CAC"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sz w:val="20"/>
                      <w:szCs w:val="20"/>
                    </w:rPr>
                    <w:t>Nesnel Yapılandırılmış Klinik Sınav</w:t>
                  </w:r>
                </w:p>
              </w:tc>
            </w:tr>
            <w:tr w:rsidR="00C15A95" w14:paraId="46689B7F" w14:textId="77777777">
              <w:trPr>
                <w:jc w:val="center"/>
              </w:trPr>
              <w:tc>
                <w:tcPr>
                  <w:tcW w:w="736" w:type="dxa"/>
                  <w:tcMar>
                    <w:top w:w="100" w:type="dxa"/>
                    <w:left w:w="100" w:type="dxa"/>
                    <w:bottom w:w="100" w:type="dxa"/>
                    <w:right w:w="100" w:type="dxa"/>
                  </w:tcMar>
                </w:tcPr>
                <w:p w14:paraId="6395459E"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ÖD6</w:t>
                  </w:r>
                </w:p>
              </w:tc>
              <w:tc>
                <w:tcPr>
                  <w:tcW w:w="2489" w:type="dxa"/>
                </w:tcPr>
                <w:p w14:paraId="709CB54F"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sz w:val="20"/>
                      <w:szCs w:val="20"/>
                    </w:rPr>
                    <w:t>CORE</w:t>
                  </w:r>
                </w:p>
              </w:tc>
              <w:tc>
                <w:tcPr>
                  <w:tcW w:w="5565" w:type="dxa"/>
                </w:tcPr>
                <w:p w14:paraId="46E47BA7"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sz w:val="20"/>
                      <w:szCs w:val="20"/>
                    </w:rPr>
                    <w:t>Klinik Akıt Yürütme Sınavı</w:t>
                  </w:r>
                </w:p>
              </w:tc>
            </w:tr>
            <w:tr w:rsidR="00C15A95" w14:paraId="333560DF" w14:textId="77777777">
              <w:trPr>
                <w:jc w:val="center"/>
              </w:trPr>
              <w:tc>
                <w:tcPr>
                  <w:tcW w:w="736" w:type="dxa"/>
                  <w:tcMar>
                    <w:top w:w="100" w:type="dxa"/>
                    <w:left w:w="100" w:type="dxa"/>
                    <w:bottom w:w="100" w:type="dxa"/>
                    <w:right w:w="100" w:type="dxa"/>
                  </w:tcMar>
                </w:tcPr>
                <w:p w14:paraId="36222B35"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lastRenderedPageBreak/>
                    <w:t>ÖD7</w:t>
                  </w:r>
                </w:p>
              </w:tc>
              <w:tc>
                <w:tcPr>
                  <w:tcW w:w="2489" w:type="dxa"/>
                </w:tcPr>
                <w:p w14:paraId="57E06273"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sz w:val="20"/>
                      <w:szCs w:val="20"/>
                    </w:rPr>
                    <w:t>ICE (İş Başı Değerlendirme)</w:t>
                  </w:r>
                </w:p>
              </w:tc>
              <w:tc>
                <w:tcPr>
                  <w:tcW w:w="5565" w:type="dxa"/>
                </w:tcPr>
                <w:p w14:paraId="562DB995"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sz w:val="20"/>
                      <w:szCs w:val="20"/>
                    </w:rPr>
                    <w:t>Eğiticinin öğrenciyi hasta başında veya uygulama esnasında yaptığı değerlendirmedir.</w:t>
                  </w:r>
                </w:p>
              </w:tc>
            </w:tr>
            <w:tr w:rsidR="00C15A95" w14:paraId="4B2454D6" w14:textId="77777777">
              <w:trPr>
                <w:jc w:val="center"/>
              </w:trPr>
              <w:tc>
                <w:tcPr>
                  <w:tcW w:w="736" w:type="dxa"/>
                  <w:tcMar>
                    <w:top w:w="100" w:type="dxa"/>
                    <w:left w:w="100" w:type="dxa"/>
                    <w:bottom w:w="100" w:type="dxa"/>
                    <w:right w:w="100" w:type="dxa"/>
                  </w:tcMar>
                </w:tcPr>
                <w:p w14:paraId="21D21964"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ÖD8</w:t>
                  </w:r>
                </w:p>
              </w:tc>
              <w:tc>
                <w:tcPr>
                  <w:tcW w:w="2489" w:type="dxa"/>
                </w:tcPr>
                <w:p w14:paraId="1424C4A8"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sz w:val="20"/>
                      <w:szCs w:val="20"/>
                    </w:rPr>
                    <w:t>Diğer</w:t>
                  </w:r>
                </w:p>
              </w:tc>
              <w:tc>
                <w:tcPr>
                  <w:tcW w:w="5565" w:type="dxa"/>
                </w:tcPr>
                <w:p w14:paraId="619924C4"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sz w:val="20"/>
                      <w:szCs w:val="20"/>
                    </w:rPr>
                    <w:t>Mutlaka açıklamanın yapılması gerekir.</w:t>
                  </w:r>
                </w:p>
              </w:tc>
            </w:tr>
          </w:tbl>
          <w:p w14:paraId="4BD76338" w14:textId="77777777" w:rsidR="00C15A95" w:rsidRDefault="00C15A95">
            <w:pPr>
              <w:widowControl w:val="0"/>
              <w:spacing w:line="240" w:lineRule="auto"/>
              <w:jc w:val="center"/>
              <w:rPr>
                <w:rFonts w:ascii="Calibri" w:eastAsia="Calibri" w:hAnsi="Calibri" w:cs="Calibri"/>
                <w:sz w:val="20"/>
                <w:szCs w:val="20"/>
              </w:rPr>
            </w:pPr>
          </w:p>
        </w:tc>
      </w:tr>
    </w:tbl>
    <w:p w14:paraId="0524E9E8" w14:textId="77777777" w:rsidR="00C15A95" w:rsidRDefault="00C15A95">
      <w:pPr>
        <w:spacing w:line="225" w:lineRule="auto"/>
        <w:rPr>
          <w:rFonts w:ascii="Calibri" w:eastAsia="Calibri" w:hAnsi="Calibri" w:cs="Calibri"/>
          <w:sz w:val="20"/>
          <w:szCs w:val="20"/>
        </w:rPr>
      </w:pPr>
    </w:p>
    <w:p w14:paraId="742E200D" w14:textId="77777777" w:rsidR="00C15A95" w:rsidRDefault="00E76167">
      <w:pPr>
        <w:spacing w:line="225" w:lineRule="auto"/>
        <w:rPr>
          <w:rFonts w:ascii="Calibri" w:eastAsia="Calibri" w:hAnsi="Calibri" w:cs="Calibri"/>
          <w:sz w:val="20"/>
          <w:szCs w:val="20"/>
        </w:rPr>
      </w:pPr>
      <w:r>
        <w:rPr>
          <w:rFonts w:ascii="Calibri" w:eastAsia="Calibri" w:hAnsi="Calibri" w:cs="Calibri"/>
          <w:sz w:val="20"/>
          <w:szCs w:val="20"/>
        </w:rPr>
        <w:t xml:space="preserve">  </w:t>
      </w:r>
    </w:p>
    <w:sectPr w:rsidR="00C15A95">
      <w:pgSz w:w="11909" w:h="16834"/>
      <w:pgMar w:top="1440" w:right="1440" w:bottom="1440" w:left="1440" w:header="720" w:footer="720" w:gutter="0"/>
      <w:pgNumType w:start="1"/>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David T. Thomas" w:date="2024-01-22T12:40:00Z" w:initials="">
    <w:p w14:paraId="54310B77" w14:textId="77777777" w:rsidR="00AC4357" w:rsidRDefault="00AC4357">
      <w:pPr>
        <w:widowControl w:val="0"/>
        <w:pBdr>
          <w:top w:val="nil"/>
          <w:left w:val="nil"/>
          <w:bottom w:val="nil"/>
          <w:right w:val="nil"/>
          <w:between w:val="nil"/>
        </w:pBdr>
        <w:spacing w:line="240" w:lineRule="auto"/>
        <w:rPr>
          <w:color w:val="000000"/>
        </w:rPr>
      </w:pPr>
      <w:r>
        <w:rPr>
          <w:color w:val="000000"/>
        </w:rPr>
        <w:t>güncel liste yazılacak</w:t>
      </w:r>
    </w:p>
  </w:comment>
  <w:comment w:id="2" w:author="David T. Thomas" w:date="2024-01-22T12:40:00Z" w:initials="">
    <w:p w14:paraId="7891C1D9" w14:textId="77777777" w:rsidR="00AC4357" w:rsidRDefault="00AC4357">
      <w:pPr>
        <w:widowControl w:val="0"/>
        <w:pBdr>
          <w:top w:val="nil"/>
          <w:left w:val="nil"/>
          <w:bottom w:val="nil"/>
          <w:right w:val="nil"/>
          <w:between w:val="nil"/>
        </w:pBdr>
        <w:spacing w:line="240" w:lineRule="auto"/>
        <w:rPr>
          <w:color w:val="000000"/>
        </w:rPr>
      </w:pPr>
      <w:r>
        <w:rPr>
          <w:color w:val="000000"/>
        </w:rPr>
        <w:t>güncel liste yazılacak</w:t>
      </w:r>
    </w:p>
  </w:comment>
  <w:comment w:id="3" w:author="David T. Thomas" w:date="2024-01-22T12:40:00Z" w:initials="">
    <w:p w14:paraId="0AC69813" w14:textId="77777777" w:rsidR="00AC4357" w:rsidRDefault="00AC4357">
      <w:pPr>
        <w:widowControl w:val="0"/>
        <w:pBdr>
          <w:top w:val="nil"/>
          <w:left w:val="nil"/>
          <w:bottom w:val="nil"/>
          <w:right w:val="nil"/>
          <w:between w:val="nil"/>
        </w:pBdr>
        <w:spacing w:line="240" w:lineRule="auto"/>
        <w:rPr>
          <w:color w:val="000000"/>
        </w:rPr>
      </w:pPr>
      <w:r>
        <w:rPr>
          <w:color w:val="000000"/>
        </w:rPr>
        <w:t>güncel liste yazılacak</w:t>
      </w:r>
    </w:p>
  </w:comment>
  <w:comment w:id="4" w:author="David T. Thomas" w:date="2024-01-22T12:40:00Z" w:initials="">
    <w:p w14:paraId="7FC4B64A" w14:textId="77777777" w:rsidR="00AC4357" w:rsidRDefault="00AC4357">
      <w:pPr>
        <w:widowControl w:val="0"/>
        <w:pBdr>
          <w:top w:val="nil"/>
          <w:left w:val="nil"/>
          <w:bottom w:val="nil"/>
          <w:right w:val="nil"/>
          <w:between w:val="nil"/>
        </w:pBdr>
        <w:spacing w:line="240" w:lineRule="auto"/>
        <w:rPr>
          <w:color w:val="000000"/>
        </w:rPr>
      </w:pPr>
      <w:r>
        <w:rPr>
          <w:color w:val="000000"/>
        </w:rPr>
        <w:t>güncel liste yazılacak</w:t>
      </w:r>
    </w:p>
  </w:comment>
  <w:comment w:id="5" w:author="David T. Thomas" w:date="2024-01-22T12:40:00Z" w:initials="">
    <w:p w14:paraId="38922739" w14:textId="77777777" w:rsidR="00AC4357" w:rsidRDefault="00AC4357">
      <w:pPr>
        <w:widowControl w:val="0"/>
        <w:pBdr>
          <w:top w:val="nil"/>
          <w:left w:val="nil"/>
          <w:bottom w:val="nil"/>
          <w:right w:val="nil"/>
          <w:between w:val="nil"/>
        </w:pBdr>
        <w:spacing w:line="240" w:lineRule="auto"/>
        <w:rPr>
          <w:color w:val="000000"/>
        </w:rPr>
      </w:pPr>
      <w:r>
        <w:rPr>
          <w:color w:val="000000"/>
        </w:rPr>
        <w:t>güncel liste yazılacak</w:t>
      </w:r>
    </w:p>
  </w:comment>
  <w:comment w:id="6" w:author="David T. Thomas" w:date="2024-01-22T12:40:00Z" w:initials="">
    <w:p w14:paraId="59F796BD" w14:textId="77777777" w:rsidR="00AC4357" w:rsidRDefault="00AC4357">
      <w:pPr>
        <w:widowControl w:val="0"/>
        <w:pBdr>
          <w:top w:val="nil"/>
          <w:left w:val="nil"/>
          <w:bottom w:val="nil"/>
          <w:right w:val="nil"/>
          <w:between w:val="nil"/>
        </w:pBdr>
        <w:spacing w:line="240" w:lineRule="auto"/>
        <w:rPr>
          <w:color w:val="000000"/>
        </w:rPr>
      </w:pPr>
      <w:r>
        <w:rPr>
          <w:color w:val="000000"/>
        </w:rPr>
        <w:t>güncel liste yazılacak</w:t>
      </w:r>
    </w:p>
  </w:comment>
  <w:comment w:id="7" w:author="David T. Thomas" w:date="2024-01-22T12:40:00Z" w:initials="">
    <w:p w14:paraId="0A5EB31F" w14:textId="77777777" w:rsidR="00AC4357" w:rsidRDefault="00AC4357">
      <w:pPr>
        <w:widowControl w:val="0"/>
        <w:pBdr>
          <w:top w:val="nil"/>
          <w:left w:val="nil"/>
          <w:bottom w:val="nil"/>
          <w:right w:val="nil"/>
          <w:between w:val="nil"/>
        </w:pBdr>
        <w:spacing w:line="240" w:lineRule="auto"/>
        <w:rPr>
          <w:color w:val="000000"/>
        </w:rPr>
      </w:pPr>
      <w:r>
        <w:rPr>
          <w:color w:val="000000"/>
        </w:rPr>
        <w:t>güncel liste yazılacak</w:t>
      </w:r>
    </w:p>
  </w:comment>
  <w:comment w:id="8" w:author="David T. Thomas" w:date="2024-01-22T12:40:00Z" w:initials="">
    <w:p w14:paraId="6E0A534C" w14:textId="77777777" w:rsidR="00AC4357" w:rsidRDefault="00AC4357">
      <w:pPr>
        <w:widowControl w:val="0"/>
        <w:pBdr>
          <w:top w:val="nil"/>
          <w:left w:val="nil"/>
          <w:bottom w:val="nil"/>
          <w:right w:val="nil"/>
          <w:between w:val="nil"/>
        </w:pBdr>
        <w:spacing w:line="240" w:lineRule="auto"/>
        <w:rPr>
          <w:color w:val="000000"/>
        </w:rPr>
      </w:pPr>
      <w:r>
        <w:rPr>
          <w:color w:val="000000"/>
        </w:rPr>
        <w:t>güncel liste yazılacak</w:t>
      </w:r>
    </w:p>
  </w:comment>
  <w:comment w:id="9" w:author="David T. Thomas" w:date="2024-01-22T12:41:00Z" w:initials="">
    <w:p w14:paraId="1D2A7CCD" w14:textId="77777777" w:rsidR="00AC4357" w:rsidRDefault="00AC4357">
      <w:pPr>
        <w:widowControl w:val="0"/>
        <w:pBdr>
          <w:top w:val="nil"/>
          <w:left w:val="nil"/>
          <w:bottom w:val="nil"/>
          <w:right w:val="nil"/>
          <w:between w:val="nil"/>
        </w:pBdr>
        <w:spacing w:line="240" w:lineRule="auto"/>
        <w:rPr>
          <w:color w:val="000000"/>
        </w:rPr>
      </w:pPr>
      <w:r>
        <w:rPr>
          <w:color w:val="000000"/>
        </w:rPr>
        <w:t>ayrılmış hocalar çıkartılıp yerine anlatanlar eklenecek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4310B77" w15:done="0"/>
  <w15:commentEx w15:paraId="7891C1D9" w15:done="0"/>
  <w15:commentEx w15:paraId="0AC69813" w15:done="0"/>
  <w15:commentEx w15:paraId="7FC4B64A" w15:done="0"/>
  <w15:commentEx w15:paraId="38922739" w15:done="0"/>
  <w15:commentEx w15:paraId="59F796BD" w15:done="0"/>
  <w15:commentEx w15:paraId="0A5EB31F" w15:done="0"/>
  <w15:commentEx w15:paraId="6E0A534C" w15:done="0"/>
  <w15:commentEx w15:paraId="1D2A7CC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984913"/>
    <w:multiLevelType w:val="multilevel"/>
    <w:tmpl w:val="325AFE8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36372215"/>
    <w:multiLevelType w:val="multilevel"/>
    <w:tmpl w:val="5B16CFFA"/>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A95"/>
    <w:rsid w:val="00011F54"/>
    <w:rsid w:val="000F5C5F"/>
    <w:rsid w:val="00117F94"/>
    <w:rsid w:val="00191F54"/>
    <w:rsid w:val="003D67B8"/>
    <w:rsid w:val="00472319"/>
    <w:rsid w:val="007340B8"/>
    <w:rsid w:val="008572FF"/>
    <w:rsid w:val="009E1672"/>
    <w:rsid w:val="00A31017"/>
    <w:rsid w:val="00AC4357"/>
    <w:rsid w:val="00C15A95"/>
    <w:rsid w:val="00C53BE6"/>
    <w:rsid w:val="00DC2F1D"/>
    <w:rsid w:val="00E76167"/>
    <w:rsid w:val="00F63D12"/>
    <w:rsid w:val="00FE069E"/>
    <w:rsid w:val="00FE2E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5DBBF"/>
  <w15:docId w15:val="{A6664100-9EC9-48B9-BFC4-D5D8852B1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pPr>
      <w:spacing w:line="240" w:lineRule="auto"/>
    </w:pPr>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paragraph" w:styleId="AklamaMetni">
    <w:name w:val="annotation text"/>
    <w:basedOn w:val="Normal"/>
    <w:link w:val="AklamaMetniChar"/>
    <w:uiPriority w:val="99"/>
    <w:semiHidden/>
    <w:unhideWhenUsed/>
    <w:pPr>
      <w:spacing w:line="240" w:lineRule="auto"/>
    </w:pPr>
    <w:rPr>
      <w:sz w:val="20"/>
      <w:szCs w:val="20"/>
    </w:rPr>
  </w:style>
  <w:style w:type="character" w:customStyle="1" w:styleId="AklamaMetniChar">
    <w:name w:val="Açıklama Metni Char"/>
    <w:basedOn w:val="VarsaylanParagrafYazTipi"/>
    <w:link w:val="AklamaMetni"/>
    <w:uiPriority w:val="99"/>
    <w:semiHidden/>
    <w:rPr>
      <w:sz w:val="20"/>
      <w:szCs w:val="20"/>
    </w:rPr>
  </w:style>
  <w:style w:type="character" w:styleId="AklamaBavurusu">
    <w:name w:val="annotation reference"/>
    <w:basedOn w:val="VarsaylanParagrafYazTipi"/>
    <w:uiPriority w:val="99"/>
    <w:semiHidden/>
    <w:unhideWhenUsed/>
    <w:rPr>
      <w:sz w:val="16"/>
      <w:szCs w:val="16"/>
    </w:rPr>
  </w:style>
  <w:style w:type="paragraph" w:styleId="BalonMetni">
    <w:name w:val="Balloon Text"/>
    <w:basedOn w:val="Normal"/>
    <w:link w:val="BalonMetniChar"/>
    <w:uiPriority w:val="99"/>
    <w:semiHidden/>
    <w:unhideWhenUsed/>
    <w:rsid w:val="00E76167"/>
    <w:pPr>
      <w:spacing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761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elikankitabevi.com.tr/pelikan-yayinevi" TargetMode="External"/><Relationship Id="rId3" Type="http://schemas.openxmlformats.org/officeDocument/2006/relationships/settings" Target="settings.xml"/><Relationship Id="rId7" Type="http://schemas.openxmlformats.org/officeDocument/2006/relationships/hyperlink" Target="https://www.pelikankitabevi.com.tr/oguz-kayaalp" TargetMode="Externa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nobelkitabevi.com.tr/180_lippincott-williams-wilki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39</Pages>
  <Words>10929</Words>
  <Characters>62298</Characters>
  <Application>Microsoft Office Word</Application>
  <DocSecurity>0</DocSecurity>
  <Lines>519</Lines>
  <Paragraphs>146</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73081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halebayram</cp:lastModifiedBy>
  <cp:revision>9</cp:revision>
  <dcterms:created xsi:type="dcterms:W3CDTF">2024-04-01T23:07:00Z</dcterms:created>
  <dcterms:modified xsi:type="dcterms:W3CDTF">2025-09-10T09:13:00Z</dcterms:modified>
</cp:coreProperties>
</file>